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817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修订</w:t>
      </w:r>
      <w:r>
        <w:rPr>
          <w:rFonts w:hint="default" w:ascii="Times New Roman" w:hAnsi="Times New Roman" w:eastAsia="方正小标宋_GBK" w:cs="Times New Roman"/>
          <w:sz w:val="44"/>
          <w:szCs w:val="44"/>
          <w:lang w:eastAsia="zh-CN"/>
        </w:rPr>
        <w:t>《乌鲁木齐市机动车和非道路移动机械污染防治条例》</w:t>
      </w:r>
      <w:r>
        <w:rPr>
          <w:rFonts w:hint="eastAsia" w:ascii="Times New Roman" w:hAnsi="Times New Roman" w:eastAsia="方正小标宋_GBK" w:cs="Times New Roman"/>
          <w:sz w:val="44"/>
          <w:szCs w:val="44"/>
          <w:lang w:val="en-US" w:eastAsia="zh-CN"/>
        </w:rPr>
        <w:t>立法</w:t>
      </w:r>
      <w:r>
        <w:rPr>
          <w:rFonts w:hint="default" w:ascii="Times New Roman" w:hAnsi="Times New Roman" w:eastAsia="方正小标宋_GBK" w:cs="Times New Roman"/>
          <w:sz w:val="44"/>
          <w:szCs w:val="44"/>
          <w:lang w:val="en-US" w:eastAsia="zh-CN"/>
        </w:rPr>
        <w:t>说明</w:t>
      </w:r>
    </w:p>
    <w:p w14:paraId="19722FF1">
      <w:pPr>
        <w:bidi w:val="0"/>
        <w:rPr>
          <w:rFonts w:hint="default" w:ascii="Times New Roman" w:hAnsi="Times New Roman" w:cs="Times New Roman"/>
          <w:lang w:val="en-US" w:eastAsia="zh-CN"/>
        </w:rPr>
      </w:pPr>
    </w:p>
    <w:p w14:paraId="7C5D4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立法</w:t>
      </w:r>
      <w:r>
        <w:rPr>
          <w:rFonts w:hint="default" w:ascii="Times New Roman" w:hAnsi="Times New Roman" w:eastAsia="方正黑体_GBK" w:cs="Times New Roman"/>
          <w:sz w:val="32"/>
          <w:szCs w:val="32"/>
          <w:lang w:val="en-US" w:eastAsia="zh-CN"/>
        </w:rPr>
        <w:t>背景及依据</w:t>
      </w:r>
    </w:p>
    <w:p w14:paraId="545AE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eastAsia" w:ascii="Times New Roman" w:hAnsi="Times New Roman" w:eastAsia="方正楷体_GBK" w:cs="Times New Roman"/>
          <w:sz w:val="32"/>
          <w:szCs w:val="32"/>
          <w:lang w:val="en-US" w:eastAsia="zh-CN"/>
        </w:rPr>
        <w:t>立法</w:t>
      </w:r>
      <w:r>
        <w:rPr>
          <w:rFonts w:hint="default" w:ascii="Times New Roman" w:hAnsi="Times New Roman" w:eastAsia="方正楷体_GBK" w:cs="Times New Roman"/>
          <w:sz w:val="32"/>
          <w:szCs w:val="32"/>
          <w:lang w:val="en-US" w:eastAsia="zh-CN"/>
        </w:rPr>
        <w:t>背景</w:t>
      </w:r>
    </w:p>
    <w:p w14:paraId="35A72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trike w:val="0"/>
          <w:dstrike w:val="0"/>
          <w:color w:val="auto"/>
          <w:sz w:val="32"/>
          <w:szCs w:val="32"/>
          <w:highlight w:val="none"/>
          <w:lang w:val="en-US" w:eastAsia="zh-CN"/>
        </w:rPr>
        <w:t>当前，党中央、国务院将生态文明建设摆在治国理政的突出位置，机动车排放污染治理作为大气污染防治的关键一环，受到前所未有的重视</w:t>
      </w:r>
      <w:r>
        <w:rPr>
          <w:rFonts w:hint="eastAsia" w:ascii="Times New Roman" w:hAnsi="Times New Roman" w:eastAsia="方正仿宋_GBK" w:cs="Times New Roman"/>
          <w:strike w:val="0"/>
          <w:dstrike w:val="0"/>
          <w:color w:val="auto"/>
          <w:sz w:val="32"/>
          <w:szCs w:val="32"/>
          <w:highlight w:val="none"/>
          <w:lang w:val="en-US" w:eastAsia="zh-CN"/>
        </w:rPr>
        <w:t>，</w:t>
      </w:r>
      <w:r>
        <w:rPr>
          <w:rFonts w:hint="default" w:ascii="Times New Roman" w:hAnsi="Times New Roman" w:eastAsia="方正仿宋_GBK" w:cs="Times New Roman"/>
          <w:strike w:val="0"/>
          <w:dstrike w:val="0"/>
          <w:color w:val="auto"/>
          <w:sz w:val="32"/>
          <w:szCs w:val="32"/>
          <w:highlight w:val="none"/>
          <w:lang w:val="en-US" w:eastAsia="zh-CN"/>
        </w:rPr>
        <w:t>明确提出要</w:t>
      </w:r>
      <w:r>
        <w:rPr>
          <w:rFonts w:hint="eastAsia" w:ascii="Times New Roman" w:hAnsi="Times New Roman" w:eastAsia="方正仿宋_GBK" w:cs="Times New Roman"/>
          <w:strike w:val="0"/>
          <w:dstrike w:val="0"/>
          <w:color w:val="auto"/>
          <w:sz w:val="32"/>
          <w:szCs w:val="32"/>
          <w:highlight w:val="none"/>
          <w:lang w:val="en-US" w:eastAsia="zh-CN"/>
        </w:rPr>
        <w:t>加强移动源大气污染治理</w:t>
      </w:r>
      <w:r>
        <w:rPr>
          <w:rFonts w:hint="eastAsia" w:ascii="Times New Roman" w:hAnsi="Times New Roman" w:eastAsia="方正仿宋_GBK" w:cs="Times New Roman"/>
          <w:sz w:val="32"/>
          <w:szCs w:val="32"/>
          <w:lang w:val="en-US" w:eastAsia="zh-CN"/>
        </w:rPr>
        <w:t>，有效减少机动车污染物排放，持续改善环境空气质量，内地各省市也在不断加快完善</w:t>
      </w:r>
      <w:r>
        <w:rPr>
          <w:rFonts w:hint="default" w:ascii="Times New Roman" w:hAnsi="Times New Roman" w:eastAsia="方正仿宋_GBK" w:cs="Times New Roman"/>
          <w:strike w:val="0"/>
          <w:dstrike w:val="0"/>
          <w:color w:val="auto"/>
          <w:sz w:val="32"/>
          <w:szCs w:val="32"/>
          <w:highlight w:val="none"/>
          <w:lang w:val="en-US" w:eastAsia="zh-CN"/>
        </w:rPr>
        <w:t>机动车污染防治条例等</w:t>
      </w:r>
      <w:r>
        <w:rPr>
          <w:rFonts w:hint="eastAsia" w:ascii="Times New Roman" w:hAnsi="Times New Roman" w:eastAsia="方正仿宋_GBK" w:cs="Times New Roman"/>
          <w:strike w:val="0"/>
          <w:dstrike w:val="0"/>
          <w:color w:val="auto"/>
          <w:sz w:val="32"/>
          <w:szCs w:val="32"/>
          <w:highlight w:val="none"/>
          <w:lang w:val="en-US" w:eastAsia="zh-CN"/>
        </w:rPr>
        <w:t>法律</w:t>
      </w:r>
      <w:r>
        <w:rPr>
          <w:rFonts w:hint="default" w:ascii="Times New Roman" w:hAnsi="Times New Roman" w:eastAsia="方正仿宋_GBK" w:cs="Times New Roman"/>
          <w:strike w:val="0"/>
          <w:dstrike w:val="0"/>
          <w:color w:val="auto"/>
          <w:sz w:val="32"/>
          <w:szCs w:val="32"/>
          <w:highlight w:val="none"/>
          <w:lang w:val="en-US" w:eastAsia="zh-CN"/>
        </w:rPr>
        <w:t>法规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乌鲁木齐市机动车和非道路移动机械污染防治条例》自2019年1月1日起施行，为我市依法开展柴油货车路检路查联合执法、非道路移动机械排气污染状况监督抽测、机动车尾气道路遥感监测、机动车排放检验机构监督管理、划定禁止高排放非道路移动机械使用区域、</w:t>
      </w:r>
      <w:r>
        <w:rPr>
          <w:rFonts w:hint="eastAsia" w:ascii="Times New Roman" w:hAnsi="Times New Roman" w:eastAsia="方正仿宋_GBK" w:cs="Times New Roman"/>
          <w:kern w:val="2"/>
          <w:sz w:val="32"/>
          <w:szCs w:val="32"/>
          <w:lang w:val="en-US" w:eastAsia="zh-CN" w:bidi="ar-SA"/>
        </w:rPr>
        <w:t>鼓励</w:t>
      </w:r>
      <w:r>
        <w:rPr>
          <w:rFonts w:hint="default" w:ascii="Times New Roman" w:hAnsi="Times New Roman" w:eastAsia="方正仿宋_GBK" w:cs="Times New Roman"/>
          <w:kern w:val="2"/>
          <w:sz w:val="32"/>
          <w:szCs w:val="32"/>
          <w:lang w:val="en-US" w:eastAsia="zh-CN" w:bidi="ar-SA"/>
        </w:rPr>
        <w:t>老旧机动车提前报废等移动源污染监管工作提供</w:t>
      </w:r>
      <w:r>
        <w:rPr>
          <w:rFonts w:hint="eastAsia" w:ascii="Times New Roman" w:hAnsi="Times New Roman" w:eastAsia="方正仿宋_GBK" w:cs="Times New Roman"/>
          <w:kern w:val="2"/>
          <w:sz w:val="32"/>
          <w:szCs w:val="32"/>
          <w:lang w:val="en-US" w:eastAsia="zh-CN" w:bidi="ar-SA"/>
        </w:rPr>
        <w:t>了</w:t>
      </w:r>
      <w:r>
        <w:rPr>
          <w:rFonts w:hint="default" w:ascii="Times New Roman" w:hAnsi="Times New Roman" w:eastAsia="方正仿宋_GBK" w:cs="Times New Roman"/>
          <w:kern w:val="2"/>
          <w:sz w:val="32"/>
          <w:szCs w:val="32"/>
          <w:lang w:val="en-US" w:eastAsia="zh-CN" w:bidi="ar-SA"/>
        </w:rPr>
        <w:t>法律</w:t>
      </w:r>
      <w:r>
        <w:rPr>
          <w:rFonts w:hint="eastAsia" w:ascii="Times New Roman" w:hAnsi="Times New Roman" w:eastAsia="方正仿宋_GBK" w:cs="Times New Roman"/>
          <w:kern w:val="2"/>
          <w:sz w:val="32"/>
          <w:szCs w:val="32"/>
          <w:lang w:val="en-US" w:eastAsia="zh-CN" w:bidi="ar-SA"/>
        </w:rPr>
        <w:t>支撑。在显著改善空气质量、保护公众健康、提升公众环境保护意识、推动绿色生活方式等方面，为社会带来了显著的社会效益</w:t>
      </w:r>
      <w:r>
        <w:rPr>
          <w:rFonts w:hint="default" w:ascii="Times New Roman" w:hAnsi="Times New Roman" w:eastAsia="方正仿宋_GBK" w:cs="Times New Roman"/>
          <w:kern w:val="2"/>
          <w:sz w:val="32"/>
          <w:szCs w:val="32"/>
          <w:lang w:val="en-US" w:eastAsia="zh-CN" w:bidi="ar-SA"/>
        </w:rPr>
        <w:t>。</w:t>
      </w:r>
    </w:p>
    <w:p w14:paraId="16063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2024年12月31日，《自治区党政主要领导调研天山北坡城市群大气环境整治工作讲话精神》指出</w:t>
      </w:r>
      <w:r>
        <w:rPr>
          <w:rFonts w:hint="eastAsia" w:ascii="Times New Roman" w:hAnsi="Times New Roman" w:eastAsia="方正仿宋_GBK" w:cs="Times New Roman"/>
          <w:strike w:val="0"/>
          <w:dstrike w:val="0"/>
          <w:color w:val="auto"/>
          <w:sz w:val="32"/>
          <w:szCs w:val="32"/>
          <w:highlight w:val="none"/>
          <w:lang w:val="en-US" w:eastAsia="zh-CN"/>
        </w:rPr>
        <w:t>“</w:t>
      </w:r>
      <w:r>
        <w:rPr>
          <w:rFonts w:hint="default" w:ascii="Times New Roman" w:hAnsi="Times New Roman" w:eastAsia="方正仿宋_GBK" w:cs="Times New Roman"/>
          <w:strike w:val="0"/>
          <w:dstrike w:val="0"/>
          <w:color w:val="auto"/>
          <w:sz w:val="32"/>
          <w:szCs w:val="32"/>
          <w:highlight w:val="none"/>
          <w:lang w:val="en-US" w:eastAsia="zh-CN"/>
        </w:rPr>
        <w:t>天山北坡城市群主要污染源为燃煤源和移动源排放</w:t>
      </w:r>
      <w:r>
        <w:rPr>
          <w:rFonts w:hint="eastAsia" w:ascii="Times New Roman" w:hAnsi="Times New Roman" w:eastAsia="方正仿宋_GBK" w:cs="Times New Roman"/>
          <w:strike w:val="0"/>
          <w:dstrike w:val="0"/>
          <w:color w:val="auto"/>
          <w:sz w:val="32"/>
          <w:szCs w:val="32"/>
          <w:highlight w:val="none"/>
          <w:lang w:val="en-US" w:eastAsia="zh-CN"/>
        </w:rPr>
        <w:t>”，移动源污染物排放</w:t>
      </w:r>
      <w:r>
        <w:rPr>
          <w:rFonts w:hint="default" w:ascii="Times New Roman" w:hAnsi="Times New Roman" w:eastAsia="方正仿宋_GBK" w:cs="Times New Roman"/>
          <w:sz w:val="32"/>
          <w:szCs w:val="32"/>
          <w:lang w:val="en-US" w:eastAsia="zh-CN"/>
        </w:rPr>
        <w:t>已成为我市中心城区大气污染的重要来源，并呈上升、加重趋势</w:t>
      </w:r>
      <w:r>
        <w:rPr>
          <w:rFonts w:hint="eastAsia" w:ascii="Times New Roman" w:hAnsi="Times New Roman" w:eastAsia="方正仿宋_GBK" w:cs="Times New Roman"/>
          <w:sz w:val="32"/>
          <w:szCs w:val="32"/>
          <w:lang w:val="en-US" w:eastAsia="zh-CN"/>
        </w:rPr>
        <w:t>。2025年5月，</w:t>
      </w:r>
      <w:r>
        <w:rPr>
          <w:rFonts w:hint="eastAsia" w:ascii="Times New Roman" w:hAnsi="Times New Roman" w:eastAsia="方正仿宋_GBK" w:cs="Times New Roman"/>
          <w:kern w:val="2"/>
          <w:sz w:val="32"/>
          <w:szCs w:val="32"/>
          <w:lang w:val="en-US" w:eastAsia="zh-CN" w:bidi="ar-SA"/>
        </w:rPr>
        <w:t>国家九部委联合印发的</w:t>
      </w:r>
      <w:r>
        <w:rPr>
          <w:rFonts w:hint="default" w:ascii="Times New Roman" w:hAnsi="Times New Roman" w:eastAsia="方正仿宋_GBK" w:cs="Times New Roman"/>
          <w:kern w:val="2"/>
          <w:sz w:val="32"/>
          <w:szCs w:val="32"/>
          <w:lang w:val="en-US" w:eastAsia="zh-CN" w:bidi="ar-SA"/>
        </w:rPr>
        <w:t>《关于进一步优化机动车环境监管的意见》（环执法〔2025〕34号）中提出</w:t>
      </w:r>
      <w:r>
        <w:rPr>
          <w:rFonts w:hint="eastAsia" w:ascii="Times New Roman" w:hAnsi="Times New Roman" w:eastAsia="方正仿宋_GBK" w:cs="Times New Roman"/>
          <w:kern w:val="2"/>
          <w:sz w:val="32"/>
          <w:szCs w:val="32"/>
          <w:lang w:val="en-US" w:eastAsia="zh-CN" w:bidi="ar-SA"/>
        </w:rPr>
        <w:t>“加强机动车排放检验机构监管和开展现场检查强化车辆排放监管”</w:t>
      </w:r>
      <w:r>
        <w:rPr>
          <w:rFonts w:hint="default" w:ascii="Times New Roman" w:hAnsi="Times New Roman" w:eastAsia="方正仿宋_GBK" w:cs="Times New Roman"/>
          <w:kern w:val="2"/>
          <w:sz w:val="32"/>
          <w:szCs w:val="32"/>
          <w:lang w:val="en-US" w:eastAsia="zh-CN" w:bidi="ar-SA"/>
        </w:rPr>
        <w:t>的工作要求</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sz w:val="32"/>
          <w:szCs w:val="32"/>
          <w:lang w:val="en-US" w:eastAsia="zh-CN"/>
        </w:rPr>
        <w:t>2025年12月10日，在自治区天山北坡城市群大气环境整治工作推进会暨第四季度调度会上，自治区相关领导明确提出“</w:t>
      </w:r>
      <w:r>
        <w:rPr>
          <w:rFonts w:hint="eastAsia" w:ascii="方正仿宋_GBK" w:hAnsi="方正仿宋_GBK" w:eastAsia="方正仿宋_GBK" w:cs="方正仿宋_GBK"/>
          <w:sz w:val="32"/>
          <w:szCs w:val="32"/>
          <w:lang w:val="en-US" w:eastAsia="zh-CN"/>
        </w:rPr>
        <w:t>要持续开展移动源治理，</w:t>
      </w:r>
      <w:r>
        <w:rPr>
          <w:rFonts w:hint="eastAsia" w:ascii="Times New Roman" w:hAnsi="Times New Roman" w:eastAsia="方正仿宋_GBK" w:cs="Times New Roman"/>
          <w:sz w:val="32"/>
          <w:szCs w:val="32"/>
          <w:lang w:val="en-US" w:eastAsia="zh-CN"/>
        </w:rPr>
        <w:t>重点加强机动车尾气排放、非道路移动机械排放监管，对重点区域、重点路段的重型柴油货车进行路检路查，规范机动车排放检验与维护制度，筑牢移动源污染防控底线”的工作要求。</w:t>
      </w:r>
    </w:p>
    <w:p w14:paraId="0E0EC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目前，我市大气污染治理任务紧迫艰巨，移动源污染防治在大气污染治理中是薄弱环节，且形势变化较快</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kern w:val="2"/>
          <w:sz w:val="32"/>
          <w:szCs w:val="32"/>
          <w:lang w:val="en-US" w:eastAsia="zh-CN" w:bidi="ar-SA"/>
        </w:rPr>
        <w:t>根据《关于进一步优化机动车环境监管的意见》（环执法〔2025〕34号）中提出改进和优化机动车环境监管的工作要求，明确严格落实机动车合规达标排放、强化机动车排放检验与维护治理、完善法律法规和标准体系等，</w:t>
      </w:r>
      <w:r>
        <w:rPr>
          <w:rFonts w:hint="eastAsia" w:ascii="Times New Roman" w:hAnsi="Times New Roman" w:eastAsia="方正仿宋_GBK" w:cs="Times New Roman"/>
          <w:kern w:val="2"/>
          <w:sz w:val="32"/>
          <w:szCs w:val="32"/>
          <w:lang w:val="en-US" w:eastAsia="zh-CN" w:bidi="ar-SA"/>
        </w:rPr>
        <w:t>《条例》中关于机动车限行管理措施、</w:t>
      </w:r>
      <w:r>
        <w:rPr>
          <w:rFonts w:hint="default" w:ascii="Times New Roman" w:hAnsi="Times New Roman" w:eastAsia="方正仿宋_GBK" w:cs="Times New Roman"/>
          <w:sz w:val="32"/>
          <w:szCs w:val="32"/>
          <w:lang w:val="en-US" w:eastAsia="zh-CN"/>
        </w:rPr>
        <w:t>机动车排放污染监督管理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机动车排放检验机机构监督管理</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非道路移动机械监督管理</w:t>
      </w:r>
      <w:r>
        <w:rPr>
          <w:rFonts w:hint="eastAsia" w:ascii="Times New Roman" w:hAnsi="Times New Roman" w:eastAsia="方正仿宋_GBK" w:cs="Times New Roman"/>
          <w:sz w:val="32"/>
          <w:szCs w:val="32"/>
          <w:lang w:val="en-US" w:eastAsia="zh-CN"/>
        </w:rPr>
        <w:t>等方面，已无法满足我市移动源污染防治的新形势和管理要求。因此，</w:t>
      </w:r>
      <w:r>
        <w:rPr>
          <w:rFonts w:hint="default" w:ascii="Times New Roman" w:hAnsi="Times New Roman" w:eastAsia="方正仿宋_GBK" w:cs="Times New Roman"/>
          <w:sz w:val="32"/>
          <w:szCs w:val="32"/>
          <w:lang w:val="en-US" w:eastAsia="zh-CN"/>
        </w:rPr>
        <w:t>需要对《乌鲁木齐市机动车和非道路移动机械污染防治条例》中的部分内容作出细化和完善，进一步增强法律法规对实际工作的支持和促进作用。</w:t>
      </w:r>
    </w:p>
    <w:p w14:paraId="242B2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eastAsia" w:ascii="Times New Roman" w:hAnsi="Times New Roman" w:eastAsia="方正楷体_GBK" w:cs="Times New Roman"/>
          <w:sz w:val="32"/>
          <w:szCs w:val="32"/>
          <w:lang w:val="en-US" w:eastAsia="zh-CN"/>
        </w:rPr>
        <w:t>立法</w:t>
      </w:r>
      <w:r>
        <w:rPr>
          <w:rFonts w:hint="default" w:ascii="Times New Roman" w:hAnsi="Times New Roman" w:eastAsia="方正楷体_GBK" w:cs="Times New Roman"/>
          <w:sz w:val="32"/>
          <w:szCs w:val="32"/>
          <w:lang w:val="en-US" w:eastAsia="zh-CN"/>
        </w:rPr>
        <w:t>依据</w:t>
      </w:r>
    </w:p>
    <w:p w14:paraId="06AE4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1.《中华人民共和国大气污染防治法》</w:t>
      </w:r>
    </w:p>
    <w:p w14:paraId="4AEF19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2.《新疆维吾尔自治区大气污染防治条例》</w:t>
      </w:r>
    </w:p>
    <w:p w14:paraId="051D5E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3.《乌鲁木齐市大气污染防治条例》</w:t>
      </w:r>
    </w:p>
    <w:p w14:paraId="48F82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4.《关于印发〈深入打好重污染天气消除、臭氧防治和柴油货车污染治理攻坚战行动方案〉的通知》（环大气〔2022〕68号）</w:t>
      </w:r>
    </w:p>
    <w:p w14:paraId="27A30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5.《关于规范机动车排放检验机构环境管理工作的通知》（新环大气发〔2022〕49号）</w:t>
      </w:r>
    </w:p>
    <w:p w14:paraId="7181A7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6.《关于进一步推进非道路移动机械摸底调查和编码登记工作的通知》（新环办大气〔2023〕41号）</w:t>
      </w:r>
    </w:p>
    <w:p w14:paraId="222C0A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、《条例》修订主要内容</w:t>
      </w:r>
    </w:p>
    <w:p w14:paraId="7093B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（一）基本情况</w:t>
      </w:r>
    </w:p>
    <w:p w14:paraId="3615BE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FF0000"/>
          <w:sz w:val="32"/>
          <w:szCs w:val="32"/>
          <w:lang w:val="en-US" w:eastAsia="zh-CN"/>
        </w:rPr>
      </w:pPr>
      <w:r>
        <w:rPr>
          <w:rFonts w:hint="default" w:ascii="Times New Roman" w:hAnsi="Times New Roman" w:eastAsia="方正仿宋_GBK" w:cs="Times New Roman"/>
          <w:sz w:val="32"/>
          <w:szCs w:val="32"/>
          <w:lang w:val="en-US" w:eastAsia="zh-CN"/>
        </w:rPr>
        <w:t>根据市司法局关于申报立法项目坚持问题导向，体现地方特色，以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小切口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小</w:t>
      </w:r>
      <w:r>
        <w:rPr>
          <w:rFonts w:hint="eastAsia" w:ascii="Times New Roman" w:hAnsi="Times New Roman" w:eastAsia="方正仿宋_GBK" w:cs="Times New Roman"/>
          <w:sz w:val="32"/>
          <w:szCs w:val="32"/>
          <w:lang w:val="en-US" w:eastAsia="zh-CN"/>
        </w:rPr>
        <w:t>快</w:t>
      </w:r>
      <w:r>
        <w:rPr>
          <w:rFonts w:hint="default" w:ascii="Times New Roman" w:hAnsi="Times New Roman" w:eastAsia="方正仿宋_GBK" w:cs="Times New Roman"/>
          <w:sz w:val="32"/>
          <w:szCs w:val="32"/>
          <w:lang w:val="en-US" w:eastAsia="zh-CN"/>
        </w:rPr>
        <w:t>灵</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立法解决具体问题的工作要求，我</w:t>
      </w:r>
      <w:r>
        <w:rPr>
          <w:rFonts w:hint="eastAsia" w:ascii="Times New Roman" w:hAnsi="Times New Roman" w:eastAsia="方正仿宋_GBK" w:cs="Times New Roman"/>
          <w:sz w:val="32"/>
          <w:szCs w:val="32"/>
          <w:lang w:val="en-US" w:eastAsia="zh-CN"/>
        </w:rPr>
        <w:t>局</w:t>
      </w:r>
      <w:r>
        <w:rPr>
          <w:rFonts w:hint="default" w:ascii="Times New Roman" w:hAnsi="Times New Roman" w:eastAsia="方正仿宋_GBK" w:cs="Times New Roman"/>
          <w:sz w:val="32"/>
          <w:szCs w:val="32"/>
          <w:lang w:val="en-US" w:eastAsia="zh-CN"/>
        </w:rPr>
        <w:t>在依据《中华人民共和国大气污染防治法》、《新疆维吾尔自治区大气污染防治条例》、《乌鲁木齐市大气污染防治条例》及借鉴内地省市经验基础上，</w:t>
      </w:r>
      <w:r>
        <w:rPr>
          <w:rFonts w:hint="eastAsia" w:ascii="Times New Roman" w:hAnsi="Times New Roman" w:eastAsia="方正仿宋_GBK" w:cs="Times New Roman"/>
          <w:sz w:val="32"/>
          <w:szCs w:val="32"/>
          <w:lang w:val="en-US" w:eastAsia="zh-CN"/>
        </w:rPr>
        <w:t>参考即将发布的《中华</w:t>
      </w:r>
      <w:bookmarkStart w:id="0" w:name="_GoBack"/>
      <w:bookmarkEnd w:id="0"/>
      <w:r>
        <w:rPr>
          <w:rFonts w:hint="eastAsia" w:ascii="Times New Roman" w:hAnsi="Times New Roman" w:eastAsia="方正仿宋_GBK" w:cs="Times New Roman"/>
          <w:sz w:val="32"/>
          <w:szCs w:val="32"/>
          <w:lang w:val="en-US" w:eastAsia="zh-CN"/>
        </w:rPr>
        <w:t>人民共和国生态环境法典》</w:t>
      </w:r>
      <w:r>
        <w:rPr>
          <w:rFonts w:hint="default" w:ascii="Times New Roman" w:hAnsi="Times New Roman" w:eastAsia="方正仿宋_GBK" w:cs="Times New Roman"/>
          <w:sz w:val="32"/>
          <w:szCs w:val="32"/>
          <w:lang w:val="en-US" w:eastAsia="zh-CN"/>
        </w:rPr>
        <w:t>对原《条例》的结构内容进行了</w:t>
      </w:r>
      <w:r>
        <w:rPr>
          <w:rFonts w:hint="eastAsia" w:ascii="Times New Roman" w:hAnsi="Times New Roman" w:eastAsia="方正仿宋_GBK" w:cs="Times New Roman"/>
          <w:sz w:val="32"/>
          <w:szCs w:val="32"/>
          <w:lang w:val="en-US" w:eastAsia="zh-CN"/>
        </w:rPr>
        <w:t>修订</w:t>
      </w:r>
      <w:r>
        <w:rPr>
          <w:rFonts w:hint="default" w:ascii="Times New Roman" w:hAnsi="Times New Roman" w:eastAsia="方正仿宋_GBK" w:cs="Times New Roman"/>
          <w:sz w:val="32"/>
          <w:szCs w:val="32"/>
          <w:lang w:val="en-US" w:eastAsia="zh-CN"/>
        </w:rPr>
        <w:t>，最终由原《条例》的三十六条缩减至</w:t>
      </w:r>
      <w:r>
        <w:rPr>
          <w:rFonts w:hint="eastAsia" w:ascii="Times New Roman" w:hAnsi="Times New Roman" w:eastAsia="方正仿宋_GBK" w:cs="Times New Roman"/>
          <w:sz w:val="32"/>
          <w:szCs w:val="32"/>
          <w:lang w:val="en-US" w:eastAsia="zh-CN"/>
        </w:rPr>
        <w:t>十九</w:t>
      </w:r>
      <w:r>
        <w:rPr>
          <w:rFonts w:hint="default" w:ascii="Times New Roman" w:hAnsi="Times New Roman" w:eastAsia="方正仿宋_GBK" w:cs="Times New Roman"/>
          <w:sz w:val="32"/>
          <w:szCs w:val="32"/>
          <w:lang w:val="en-US" w:eastAsia="zh-CN"/>
        </w:rPr>
        <w:t>条</w:t>
      </w:r>
      <w:r>
        <w:rPr>
          <w:rFonts w:hint="eastAsia" w:ascii="Times New Roman" w:hAnsi="Times New Roman" w:eastAsia="方正仿宋_GBK" w:cs="Times New Roman"/>
          <w:sz w:val="32"/>
          <w:szCs w:val="32"/>
          <w:lang w:val="en-US" w:eastAsia="zh-CN"/>
        </w:rPr>
        <w:t>，修订内容主要涉及</w:t>
      </w:r>
      <w:r>
        <w:rPr>
          <w:rFonts w:hint="default" w:ascii="Times New Roman" w:hAnsi="Times New Roman" w:eastAsia="方正仿宋_GBK" w:cs="Times New Roman"/>
          <w:sz w:val="32"/>
          <w:szCs w:val="32"/>
          <w:lang w:val="en-US" w:eastAsia="zh-CN"/>
        </w:rPr>
        <w:t>机动车检验机构机构出具虚假排放检验报告情形认定</w:t>
      </w:r>
      <w:r>
        <w:rPr>
          <w:rFonts w:hint="eastAsia" w:ascii="Times New Roman" w:hAnsi="Times New Roman" w:eastAsia="方正仿宋_GBK" w:cs="Times New Roman"/>
          <w:sz w:val="32"/>
          <w:szCs w:val="32"/>
          <w:lang w:val="en-US" w:eastAsia="zh-CN"/>
        </w:rPr>
        <w:t>、实行</w:t>
      </w:r>
      <w:r>
        <w:rPr>
          <w:rFonts w:hint="default" w:ascii="Times New Roman" w:hAnsi="Times New Roman" w:eastAsia="方正仿宋_GBK" w:cs="Times New Roman"/>
          <w:sz w:val="32"/>
          <w:szCs w:val="32"/>
          <w:lang w:val="en-US" w:eastAsia="zh-CN"/>
        </w:rPr>
        <w:t>非道路移动机械</w:t>
      </w:r>
      <w:r>
        <w:rPr>
          <w:rFonts w:hint="eastAsia" w:ascii="Times New Roman" w:hAnsi="Times New Roman" w:eastAsia="方正仿宋_GBK" w:cs="Times New Roman"/>
          <w:sz w:val="32"/>
          <w:szCs w:val="32"/>
          <w:lang w:val="en-US" w:eastAsia="zh-CN"/>
        </w:rPr>
        <w:t>环保</w:t>
      </w:r>
      <w:r>
        <w:rPr>
          <w:rFonts w:hint="default" w:ascii="Times New Roman" w:hAnsi="Times New Roman" w:eastAsia="方正仿宋_GBK" w:cs="Times New Roman"/>
          <w:sz w:val="32"/>
          <w:szCs w:val="32"/>
          <w:lang w:val="en-US" w:eastAsia="zh-CN"/>
        </w:rPr>
        <w:t>编码登记</w:t>
      </w:r>
      <w:r>
        <w:rPr>
          <w:rFonts w:hint="eastAsia" w:ascii="Times New Roman" w:hAnsi="Times New Roman" w:eastAsia="方正仿宋_GBK" w:cs="Times New Roman"/>
          <w:sz w:val="32"/>
          <w:szCs w:val="32"/>
          <w:lang w:val="en-US" w:eastAsia="zh-CN"/>
        </w:rPr>
        <w:t>制度、对高排放机动车实施限制通行措施和机动车排放监督抽测开展方式等</w:t>
      </w:r>
      <w:r>
        <w:rPr>
          <w:rFonts w:hint="default" w:ascii="Times New Roman" w:hAnsi="Times New Roman" w:eastAsia="方正仿宋_GBK" w:cs="Times New Roman"/>
          <w:sz w:val="32"/>
          <w:szCs w:val="32"/>
          <w:lang w:val="en-US" w:eastAsia="zh-CN"/>
        </w:rPr>
        <w:t>。</w:t>
      </w:r>
    </w:p>
    <w:p w14:paraId="1E8370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（二）修订主要内容</w:t>
      </w:r>
    </w:p>
    <w:p w14:paraId="05F37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1、关于采取机动车</w:t>
      </w:r>
      <w:r>
        <w:rPr>
          <w:rFonts w:hint="eastAsia" w:ascii="Times New Roman" w:hAnsi="Times New Roman" w:eastAsia="方正仿宋_GBK" w:cs="Times New Roman"/>
          <w:color w:val="auto"/>
          <w:sz w:val="32"/>
          <w:szCs w:val="32"/>
          <w:lang w:val="en-US" w:eastAsia="zh-CN"/>
        </w:rPr>
        <w:t>和非道路移动机械</w:t>
      </w:r>
      <w:r>
        <w:rPr>
          <w:rFonts w:hint="default" w:ascii="Times New Roman" w:hAnsi="Times New Roman" w:eastAsia="方正仿宋_GBK" w:cs="Times New Roman"/>
          <w:color w:val="auto"/>
          <w:sz w:val="32"/>
          <w:szCs w:val="32"/>
          <w:lang w:val="en-US" w:eastAsia="zh-CN"/>
        </w:rPr>
        <w:t>限行</w:t>
      </w:r>
      <w:r>
        <w:rPr>
          <w:rFonts w:hint="eastAsia" w:ascii="Times New Roman" w:hAnsi="Times New Roman" w:eastAsia="方正仿宋_GBK" w:cs="Times New Roman"/>
          <w:color w:val="auto"/>
          <w:sz w:val="32"/>
          <w:szCs w:val="32"/>
          <w:lang w:val="en-US" w:eastAsia="zh-CN"/>
        </w:rPr>
        <w:t>、禁用区</w:t>
      </w:r>
      <w:r>
        <w:rPr>
          <w:rFonts w:hint="default" w:ascii="Times New Roman" w:hAnsi="Times New Roman" w:eastAsia="方正仿宋_GBK" w:cs="Times New Roman"/>
          <w:color w:val="auto"/>
          <w:sz w:val="32"/>
          <w:szCs w:val="32"/>
          <w:lang w:val="en-US" w:eastAsia="zh-CN"/>
        </w:rPr>
        <w:t>管理措施。拟在《条例》中增加根据大气环境质量状况和机动车排气污染程度划定禁止机动车通行区域</w:t>
      </w:r>
      <w:r>
        <w:rPr>
          <w:rFonts w:hint="eastAsia" w:ascii="Times New Roman" w:hAnsi="Times New Roman" w:eastAsia="方正仿宋_GBK" w:cs="Times New Roman"/>
          <w:color w:val="auto"/>
          <w:sz w:val="32"/>
          <w:szCs w:val="32"/>
          <w:lang w:val="en-US" w:eastAsia="zh-CN"/>
        </w:rPr>
        <w:t>、非道路移动机械排气污染程度划定禁止使用区域的</w:t>
      </w:r>
      <w:r>
        <w:rPr>
          <w:rFonts w:hint="default" w:ascii="Times New Roman" w:hAnsi="Times New Roman" w:eastAsia="方正仿宋_GBK" w:cs="Times New Roman"/>
          <w:color w:val="auto"/>
          <w:sz w:val="32"/>
          <w:szCs w:val="32"/>
          <w:lang w:val="en-US" w:eastAsia="zh-CN"/>
        </w:rPr>
        <w:t>内容，通过明确限行管理</w:t>
      </w:r>
      <w:r>
        <w:rPr>
          <w:rFonts w:hint="eastAsia" w:ascii="Times New Roman" w:hAnsi="Times New Roman" w:eastAsia="方正仿宋_GBK" w:cs="Times New Roman"/>
          <w:color w:val="auto"/>
          <w:sz w:val="32"/>
          <w:szCs w:val="32"/>
          <w:lang w:val="en-US" w:eastAsia="zh-CN"/>
        </w:rPr>
        <w:t>、禁用区管理</w:t>
      </w:r>
      <w:r>
        <w:rPr>
          <w:rFonts w:hint="default" w:ascii="Times New Roman" w:hAnsi="Times New Roman" w:eastAsia="方正仿宋_GBK" w:cs="Times New Roman"/>
          <w:color w:val="auto"/>
          <w:sz w:val="32"/>
          <w:szCs w:val="32"/>
          <w:lang w:val="en-US" w:eastAsia="zh-CN"/>
        </w:rPr>
        <w:t>的适用条件，便于对污染排放重点车辆</w:t>
      </w:r>
      <w:r>
        <w:rPr>
          <w:rFonts w:hint="eastAsia" w:ascii="Times New Roman" w:hAnsi="Times New Roman" w:eastAsia="方正仿宋_GBK" w:cs="Times New Roman"/>
          <w:color w:val="auto"/>
          <w:sz w:val="32"/>
          <w:szCs w:val="32"/>
          <w:lang w:val="en-US" w:eastAsia="zh-CN"/>
        </w:rPr>
        <w:t>和非道路移动机械</w:t>
      </w:r>
      <w:r>
        <w:rPr>
          <w:rFonts w:hint="default" w:ascii="Times New Roman" w:hAnsi="Times New Roman" w:eastAsia="方正仿宋_GBK" w:cs="Times New Roman"/>
          <w:color w:val="auto"/>
          <w:sz w:val="32"/>
          <w:szCs w:val="32"/>
          <w:lang w:val="en-US" w:eastAsia="zh-CN"/>
        </w:rPr>
        <w:t>进行更精准的管控和治理，减少对城市大气环境的污染。</w:t>
      </w:r>
    </w:p>
    <w:p w14:paraId="67A54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2、关于机动车排放污染监督管理。拟在《条例》中明确机动车环保排放检验的监督抽测组织形式包括路检路查</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遥感监测与</w:t>
      </w:r>
      <w:r>
        <w:rPr>
          <w:rFonts w:hint="eastAsia" w:ascii="Times New Roman" w:hAnsi="Times New Roman" w:eastAsia="方正仿宋_GBK" w:cs="Times New Roman"/>
          <w:color w:val="auto"/>
          <w:sz w:val="32"/>
          <w:szCs w:val="32"/>
          <w:lang w:val="en-US" w:eastAsia="zh-CN"/>
        </w:rPr>
        <w:t>黑烟车电子抓拍</w:t>
      </w:r>
      <w:r>
        <w:rPr>
          <w:rFonts w:hint="default" w:ascii="Times New Roman" w:hAnsi="Times New Roman" w:eastAsia="方正仿宋_GBK" w:cs="Times New Roman"/>
          <w:color w:val="auto"/>
          <w:sz w:val="32"/>
          <w:szCs w:val="32"/>
          <w:lang w:val="en-US" w:eastAsia="zh-CN"/>
        </w:rPr>
        <w:t>，规定</w:t>
      </w:r>
      <w:r>
        <w:rPr>
          <w:rFonts w:hint="eastAsia" w:ascii="Times New Roman" w:hAnsi="Times New Roman" w:eastAsia="方正仿宋_GBK" w:cs="Times New Roman"/>
          <w:color w:val="auto"/>
          <w:sz w:val="32"/>
          <w:szCs w:val="32"/>
          <w:lang w:val="en-US" w:eastAsia="zh-CN"/>
        </w:rPr>
        <w:t>在用</w:t>
      </w:r>
      <w:r>
        <w:rPr>
          <w:rFonts w:hint="default" w:ascii="Times New Roman" w:hAnsi="Times New Roman" w:eastAsia="方正仿宋_GBK" w:cs="Times New Roman"/>
          <w:color w:val="auto"/>
          <w:sz w:val="32"/>
          <w:szCs w:val="32"/>
          <w:lang w:val="en-US" w:eastAsia="zh-CN"/>
        </w:rPr>
        <w:t>机动车和非道路移动机械污染物排放不得超过本市执行的污染物排放标准，</w:t>
      </w:r>
      <w:r>
        <w:rPr>
          <w:rFonts w:hint="eastAsia" w:ascii="Times New Roman" w:hAnsi="Times New Roman" w:eastAsia="方正仿宋_GBK" w:cs="Times New Roman"/>
          <w:color w:val="auto"/>
          <w:sz w:val="32"/>
          <w:szCs w:val="32"/>
          <w:lang w:val="en-US" w:eastAsia="zh-CN"/>
        </w:rPr>
        <w:t>为我市执行的机动车污染排放标准</w:t>
      </w:r>
      <w:r>
        <w:rPr>
          <w:rFonts w:hint="default" w:ascii="Times New Roman" w:hAnsi="Times New Roman" w:eastAsia="方正仿宋_GBK" w:cs="Times New Roman"/>
          <w:color w:val="auto"/>
          <w:sz w:val="32"/>
          <w:szCs w:val="32"/>
          <w:lang w:val="en-US" w:eastAsia="zh-CN"/>
        </w:rPr>
        <w:t>提供与</w:t>
      </w:r>
      <w:r>
        <w:rPr>
          <w:rFonts w:hint="eastAsia" w:ascii="Times New Roman" w:hAnsi="Times New Roman" w:eastAsia="方正仿宋_GBK" w:cs="Times New Roman"/>
          <w:color w:val="auto"/>
          <w:sz w:val="32"/>
          <w:szCs w:val="32"/>
          <w:lang w:val="en-US" w:eastAsia="zh-CN"/>
        </w:rPr>
        <w:t>监管</w:t>
      </w:r>
      <w:r>
        <w:rPr>
          <w:rFonts w:hint="default" w:ascii="Times New Roman" w:hAnsi="Times New Roman" w:eastAsia="方正仿宋_GBK" w:cs="Times New Roman"/>
          <w:color w:val="auto"/>
          <w:sz w:val="32"/>
          <w:szCs w:val="32"/>
          <w:lang w:val="en-US" w:eastAsia="zh-CN"/>
        </w:rPr>
        <w:t>需求相适应的法律法规依据，增强相关条款的可执行性，</w:t>
      </w:r>
      <w:r>
        <w:rPr>
          <w:rFonts w:hint="eastAsia" w:ascii="Times New Roman" w:hAnsi="Times New Roman" w:eastAsia="方正仿宋_GBK" w:cs="Times New Roman"/>
          <w:color w:val="auto"/>
          <w:sz w:val="32"/>
          <w:szCs w:val="32"/>
          <w:lang w:val="en-US" w:eastAsia="zh-CN"/>
        </w:rPr>
        <w:t>充分</w:t>
      </w:r>
      <w:r>
        <w:rPr>
          <w:rFonts w:hint="default" w:ascii="Times New Roman" w:hAnsi="Times New Roman" w:eastAsia="方正仿宋_GBK" w:cs="Times New Roman"/>
          <w:color w:val="auto"/>
          <w:sz w:val="32"/>
          <w:szCs w:val="32"/>
          <w:lang w:val="en-US" w:eastAsia="zh-CN"/>
        </w:rPr>
        <w:t>发挥</w:t>
      </w:r>
      <w:r>
        <w:rPr>
          <w:rFonts w:hint="eastAsia" w:ascii="Times New Roman" w:hAnsi="Times New Roman" w:eastAsia="方正仿宋_GBK" w:cs="Times New Roman"/>
          <w:color w:val="auto"/>
          <w:sz w:val="32"/>
          <w:szCs w:val="32"/>
          <w:lang w:val="en-US" w:eastAsia="zh-CN"/>
        </w:rPr>
        <w:t>监督抽测</w:t>
      </w:r>
      <w:r>
        <w:rPr>
          <w:rFonts w:hint="default" w:ascii="Times New Roman" w:hAnsi="Times New Roman" w:eastAsia="方正仿宋_GBK" w:cs="Times New Roman"/>
          <w:color w:val="auto"/>
          <w:sz w:val="32"/>
          <w:szCs w:val="32"/>
          <w:lang w:val="en-US" w:eastAsia="zh-CN"/>
        </w:rPr>
        <w:t>的工作效能。</w:t>
      </w:r>
    </w:p>
    <w:p w14:paraId="6E16A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关于机动车排放检验机机构监督管理。拟在《条例》中增加机动车检验机构机构未经检验或使用其他机动车代替检验、漏检应检项目或者未使用规定的检验方法进行排放检验、篡改编造原始数据记录、使用可以非法生成检验数据的仪器设备或软件程序等出具虚假排放检验报告的情形认定，为后期在机动车环保检验检测机构监管过程中，认定检验机构出具虚假排放检验报告提供</w:t>
      </w:r>
      <w:r>
        <w:rPr>
          <w:rFonts w:hint="eastAsia" w:ascii="Times New Roman" w:hAnsi="Times New Roman" w:eastAsia="方正仿宋_GBK" w:cs="Times New Roman"/>
          <w:color w:val="auto"/>
          <w:sz w:val="32"/>
          <w:szCs w:val="32"/>
          <w:lang w:val="en-US" w:eastAsia="zh-CN"/>
        </w:rPr>
        <w:t>法规</w:t>
      </w:r>
      <w:r>
        <w:rPr>
          <w:rFonts w:hint="default" w:ascii="Times New Roman" w:hAnsi="Times New Roman" w:eastAsia="方正仿宋_GBK" w:cs="Times New Roman"/>
          <w:color w:val="auto"/>
          <w:sz w:val="32"/>
          <w:szCs w:val="32"/>
          <w:lang w:val="en-US" w:eastAsia="zh-CN"/>
        </w:rPr>
        <w:t>保障。</w:t>
      </w:r>
    </w:p>
    <w:p w14:paraId="179190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关于非道路移动机械监督管理。拟在《条例》中增加非道路移动机械编码登记的相关规定。通过在我市建立非道路移动机械编码登记制度，切实掌握我市非道路移动机械底数和排放水平，实现非道路移动机械的统筹管理。</w:t>
      </w:r>
    </w:p>
    <w:p w14:paraId="7B7F9DC3">
      <w:pPr>
        <w:pStyle w:val="2"/>
        <w:ind w:firstLine="420" w:firstLineChars="200"/>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26322"/>
    <w:rsid w:val="170F042B"/>
    <w:rsid w:val="30742D8C"/>
    <w:rsid w:val="34827E91"/>
    <w:rsid w:val="36BA4731"/>
    <w:rsid w:val="37F01333"/>
    <w:rsid w:val="3C1B44F0"/>
    <w:rsid w:val="476D65D4"/>
    <w:rsid w:val="4CB53967"/>
    <w:rsid w:val="4F296897"/>
    <w:rsid w:val="5476707F"/>
    <w:rsid w:val="615F6D17"/>
    <w:rsid w:val="631872EE"/>
    <w:rsid w:val="677C4CD5"/>
    <w:rsid w:val="6C1332EA"/>
    <w:rsid w:val="6CCD3FA1"/>
    <w:rsid w:val="72575A32"/>
    <w:rsid w:val="756F18B8"/>
    <w:rsid w:val="79582602"/>
    <w:rsid w:val="7B6A2E87"/>
    <w:rsid w:val="7E68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hint="default" w:ascii="Calibri" w:hAnsi="Calibri" w:eastAsia="宋体" w:cs="Times New Roman"/>
      <w:sz w:val="21"/>
      <w:szCs w:val="22"/>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71"/>
    <w:basedOn w:val="5"/>
    <w:qFormat/>
    <w:uiPriority w:val="0"/>
    <w:rPr>
      <w:rFonts w:hint="eastAsia" w:ascii="方正仿宋_GBK" w:hAnsi="方正仿宋_GBK" w:eastAsia="方正仿宋_GBK" w:cs="方正仿宋_GBK"/>
      <w:b/>
      <w:bCs/>
      <w:color w:val="000000"/>
      <w:sz w:val="22"/>
      <w:szCs w:val="22"/>
      <w:u w:val="none"/>
    </w:rPr>
  </w:style>
  <w:style w:type="character" w:customStyle="1" w:styleId="7">
    <w:name w:val="font91"/>
    <w:basedOn w:val="5"/>
    <w:qFormat/>
    <w:uiPriority w:val="0"/>
    <w:rPr>
      <w:rFonts w:hint="eastAsia" w:ascii="方正仿宋_GBK" w:hAnsi="方正仿宋_GBK" w:eastAsia="方正仿宋_GBK" w:cs="方正仿宋_GBK"/>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19</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2025-07-01T02:58:00Z</dcterms:created>
  <dc:creator>Lenovo</dc:creator>
  <cp:lastModifiedBy>Administrator</cp:lastModifiedBy>
  <dcterms:modified xsi:type="dcterms:W3CDTF">2026-02-03T08:44:30Z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A6A11A6BB36B493CAA8F1A66CBCB3B15_13</vt:lpwstr>
  </property>
</Properties>
</file>