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62B9">
      <w:pPr>
        <w:spacing w:line="592" w:lineRule="exact"/>
        <w:outlineLvl w:val="0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1</w:t>
      </w:r>
    </w:p>
    <w:p w14:paraId="514500FA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场景机会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征集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信息表</w:t>
      </w:r>
    </w:p>
    <w:tbl>
      <w:tblPr>
        <w:tblStyle w:val="9"/>
        <w:tblW w:w="15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843"/>
        <w:gridCol w:w="2282"/>
        <w:gridCol w:w="1214"/>
        <w:gridCol w:w="833"/>
        <w:gridCol w:w="869"/>
        <w:gridCol w:w="1048"/>
        <w:gridCol w:w="1026"/>
        <w:gridCol w:w="1042"/>
        <w:gridCol w:w="857"/>
        <w:gridCol w:w="1147"/>
        <w:gridCol w:w="1123"/>
        <w:gridCol w:w="1424"/>
        <w:gridCol w:w="929"/>
      </w:tblGrid>
      <w:tr w14:paraId="443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02" w:type="dxa"/>
            <w:noWrap w:val="0"/>
            <w:vAlign w:val="center"/>
          </w:tcPr>
          <w:p w14:paraId="4FF8307D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843" w:type="dxa"/>
            <w:noWrap w:val="0"/>
            <w:vAlign w:val="center"/>
          </w:tcPr>
          <w:p w14:paraId="3652C0D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机会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2282" w:type="dxa"/>
            <w:noWrap w:val="0"/>
            <w:vAlign w:val="center"/>
          </w:tcPr>
          <w:p w14:paraId="053AA6BD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场景描述</w:t>
            </w:r>
          </w:p>
        </w:tc>
        <w:tc>
          <w:tcPr>
            <w:tcW w:w="1214" w:type="dxa"/>
            <w:noWrap w:val="0"/>
            <w:vAlign w:val="center"/>
          </w:tcPr>
          <w:p w14:paraId="3CF8D84E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机会要求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介绍</w:t>
            </w:r>
          </w:p>
        </w:tc>
        <w:tc>
          <w:tcPr>
            <w:tcW w:w="833" w:type="dxa"/>
            <w:noWrap w:val="0"/>
            <w:vAlign w:val="center"/>
          </w:tcPr>
          <w:p w14:paraId="3DC78DEF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依托项目介绍</w:t>
            </w:r>
          </w:p>
        </w:tc>
        <w:tc>
          <w:tcPr>
            <w:tcW w:w="869" w:type="dxa"/>
            <w:noWrap w:val="0"/>
            <w:vAlign w:val="center"/>
          </w:tcPr>
          <w:p w14:paraId="5D02E210">
            <w:pPr>
              <w:widowControl/>
              <w:spacing w:line="32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拟投入资金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1048" w:type="dxa"/>
            <w:noWrap w:val="0"/>
            <w:vAlign w:val="center"/>
          </w:tcPr>
          <w:p w14:paraId="53999D6C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发布场景机会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单位介绍</w:t>
            </w:r>
          </w:p>
        </w:tc>
        <w:tc>
          <w:tcPr>
            <w:tcW w:w="1026" w:type="dxa"/>
            <w:noWrap w:val="0"/>
            <w:vAlign w:val="center"/>
          </w:tcPr>
          <w:p w14:paraId="4CB2A6E4">
            <w:pPr>
              <w:widowControl/>
              <w:spacing w:line="32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对合作单位的要求</w:t>
            </w:r>
          </w:p>
        </w:tc>
        <w:tc>
          <w:tcPr>
            <w:tcW w:w="1042" w:type="dxa"/>
            <w:noWrap w:val="0"/>
            <w:vAlign w:val="center"/>
          </w:tcPr>
          <w:p w14:paraId="57E352B8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希望</w:t>
            </w:r>
          </w:p>
          <w:p w14:paraId="59841A93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合作</w:t>
            </w:r>
          </w:p>
          <w:p w14:paraId="02673CF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方式</w:t>
            </w:r>
          </w:p>
        </w:tc>
        <w:tc>
          <w:tcPr>
            <w:tcW w:w="857" w:type="dxa"/>
            <w:noWrap w:val="0"/>
            <w:vAlign w:val="center"/>
          </w:tcPr>
          <w:p w14:paraId="5B6C7C4E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建设周期</w:t>
            </w:r>
          </w:p>
        </w:tc>
        <w:tc>
          <w:tcPr>
            <w:tcW w:w="1147" w:type="dxa"/>
            <w:noWrap w:val="0"/>
            <w:vAlign w:val="center"/>
          </w:tcPr>
          <w:p w14:paraId="09A11FE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是否同意发布及发布有效期</w:t>
            </w:r>
          </w:p>
        </w:tc>
        <w:tc>
          <w:tcPr>
            <w:tcW w:w="1123" w:type="dxa"/>
            <w:noWrap w:val="0"/>
            <w:vAlign w:val="center"/>
          </w:tcPr>
          <w:p w14:paraId="127F1979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联系人及</w:t>
            </w:r>
          </w:p>
          <w:p w14:paraId="487890C0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424" w:type="dxa"/>
            <w:noWrap w:val="0"/>
            <w:vAlign w:val="center"/>
          </w:tcPr>
          <w:p w14:paraId="3477E50C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3E79AC18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产业集群</w:t>
            </w:r>
          </w:p>
        </w:tc>
        <w:tc>
          <w:tcPr>
            <w:tcW w:w="929" w:type="dxa"/>
            <w:noWrap w:val="0"/>
            <w:vAlign w:val="center"/>
          </w:tcPr>
          <w:p w14:paraId="50B5EB81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区（县）</w:t>
            </w:r>
          </w:p>
        </w:tc>
      </w:tr>
      <w:tr w14:paraId="4CC4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02" w:type="dxa"/>
            <w:noWrap w:val="0"/>
            <w:vAlign w:val="top"/>
          </w:tcPr>
          <w:p w14:paraId="645A79B4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noWrap w:val="0"/>
            <w:vAlign w:val="top"/>
          </w:tcPr>
          <w:p w14:paraId="0B872D61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如：XX制造基地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人工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应用于XXX生产的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合作需求</w:t>
            </w:r>
          </w:p>
        </w:tc>
        <w:tc>
          <w:tcPr>
            <w:tcW w:w="2282" w:type="dxa"/>
            <w:noWrap w:val="0"/>
            <w:vAlign w:val="top"/>
          </w:tcPr>
          <w:p w14:paraId="3A055ADB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围绕XXXX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化生产技术，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人工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智能在反应机理的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研究，构建机理模型，揭示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各类参数因素下，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能量输入对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XXX材料生成过程中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关键影响因素和内在关联机制。建立视觉检测大模型，完成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XXXXX材料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在线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测量、温度场、雾化状态识别与表面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平滑度、颗粒度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评价，提升关键参数感知能力。</w:t>
            </w:r>
          </w:p>
        </w:tc>
        <w:tc>
          <w:tcPr>
            <w:tcW w:w="1214" w:type="dxa"/>
            <w:noWrap w:val="0"/>
            <w:vAlign w:val="top"/>
          </w:tcPr>
          <w:p w14:paraId="7DF90E7E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具体性能或指标要求。希望对接XX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行业或产业领域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的企业产品或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服务，希望获取XX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学科、技术领域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资源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833" w:type="dxa"/>
            <w:noWrap w:val="0"/>
            <w:vAlign w:val="top"/>
          </w:tcPr>
          <w:p w14:paraId="5DAD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项目基本情况、建设计划及当前进展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场景预期效益和示范推广价值等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869" w:type="dxa"/>
            <w:noWrap w:val="0"/>
            <w:vAlign w:val="top"/>
          </w:tcPr>
          <w:p w14:paraId="0AA9B0D4">
            <w:pPr>
              <w:widowControl/>
              <w:spacing w:line="300" w:lineRule="exact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项目整体投资及场景机会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及场景开发应用投入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48" w:type="dxa"/>
            <w:noWrap w:val="0"/>
            <w:vAlign w:val="top"/>
          </w:tcPr>
          <w:p w14:paraId="380D0B37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本单位的名称和背景、主要职责或核心业务领域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026" w:type="dxa"/>
            <w:noWrap w:val="0"/>
            <w:vAlign w:val="top"/>
          </w:tcPr>
          <w:p w14:paraId="5A228050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希望对接XXX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具体包括研发能力、知识产权等。</w:t>
            </w:r>
          </w:p>
        </w:tc>
        <w:tc>
          <w:tcPr>
            <w:tcW w:w="1042" w:type="dxa"/>
            <w:noWrap w:val="0"/>
            <w:vAlign w:val="top"/>
          </w:tcPr>
          <w:p w14:paraId="7ACF7144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采购应用；联合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；</w:t>
            </w:r>
          </w:p>
          <w:p w14:paraId="09C4815D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提供测试及应用载体；其他（请注明）</w:t>
            </w:r>
          </w:p>
        </w:tc>
        <w:tc>
          <w:tcPr>
            <w:tcW w:w="857" w:type="dxa"/>
            <w:noWrap w:val="0"/>
            <w:vAlign w:val="top"/>
          </w:tcPr>
          <w:p w14:paraId="3E343392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XX年XX月-XX年XX月</w:t>
            </w:r>
          </w:p>
        </w:tc>
        <w:tc>
          <w:tcPr>
            <w:tcW w:w="1147" w:type="dxa"/>
            <w:noWrap w:val="0"/>
            <w:vAlign w:val="top"/>
          </w:tcPr>
          <w:p w14:paraId="39B2C4FE">
            <w:pPr>
              <w:widowControl/>
              <w:numPr>
                <w:ilvl w:val="0"/>
                <w:numId w:val="0"/>
              </w:numPr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同意发布；</w:t>
            </w:r>
          </w:p>
          <w:p w14:paraId="0EA8BCE3">
            <w:pPr>
              <w:widowControl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需求有效期为XX年XX月-XX年XX月</w:t>
            </w:r>
          </w:p>
        </w:tc>
        <w:tc>
          <w:tcPr>
            <w:tcW w:w="1123" w:type="dxa"/>
            <w:noWrap w:val="0"/>
            <w:vAlign w:val="top"/>
          </w:tcPr>
          <w:p w14:paraId="272A3B17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0184E543">
            <w:pPr>
              <w:widowControl/>
              <w:spacing w:line="3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装备制造、生物医药、化工、新能源、新材料、绿色食品加工、纺织服装、未来制造、未来制造、人工智能、合成生物、未来能源、未来材料、低空经济</w:t>
            </w:r>
          </w:p>
        </w:tc>
        <w:tc>
          <w:tcPr>
            <w:tcW w:w="929" w:type="dxa"/>
            <w:noWrap w:val="0"/>
            <w:vAlign w:val="top"/>
          </w:tcPr>
          <w:p w14:paraId="398CCC81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AE0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02" w:type="dxa"/>
            <w:noWrap w:val="0"/>
            <w:vAlign w:val="top"/>
          </w:tcPr>
          <w:p w14:paraId="03CE78FA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noWrap w:val="0"/>
            <w:vAlign w:val="top"/>
          </w:tcPr>
          <w:p w14:paraId="5D104811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2" w:type="dxa"/>
            <w:noWrap w:val="0"/>
            <w:vAlign w:val="top"/>
          </w:tcPr>
          <w:p w14:paraId="13CB494B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noWrap w:val="0"/>
            <w:vAlign w:val="top"/>
          </w:tcPr>
          <w:p w14:paraId="69B14784">
            <w:pPr>
              <w:widowControl/>
              <w:spacing w:line="300" w:lineRule="exact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77C042F3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noWrap w:val="0"/>
            <w:vAlign w:val="top"/>
          </w:tcPr>
          <w:p w14:paraId="5462E133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noWrap w:val="0"/>
            <w:vAlign w:val="top"/>
          </w:tcPr>
          <w:p w14:paraId="15AE52CD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noWrap w:val="0"/>
            <w:vAlign w:val="top"/>
          </w:tcPr>
          <w:p w14:paraId="57839E4D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top"/>
          </w:tcPr>
          <w:p w14:paraId="0616A8F9">
            <w:pPr>
              <w:widowControl/>
              <w:spacing w:line="300" w:lineRule="exact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 w14:paraId="486BBB59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 w14:paraId="0AFA5D30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 w:val="0"/>
            <w:vAlign w:val="top"/>
          </w:tcPr>
          <w:p w14:paraId="7F846F7A">
            <w:pPr>
              <w:widowControl/>
              <w:spacing w:line="300" w:lineRule="exact"/>
              <w:jc w:val="both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1CAEEB94">
            <w:pPr>
              <w:widowControl/>
              <w:spacing w:line="300" w:lineRule="exact"/>
              <w:jc w:val="left"/>
              <w:outlineLvl w:val="9"/>
              <w:rPr>
                <w:rFonts w:hint="eastAsia" w:eastAsia="仿宋_GB2312" w:cs="Times New Roman" w:asciiTheme="minorHAnsi" w:hAnsiTheme="minorHAnsi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 w14:paraId="628F7EFC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51D18DB">
      <w:pPr>
        <w:pStyle w:val="5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与表格一并提供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限于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宣传视频、宣传PPT、实景图、概念图及场景开放机会实景图、概念图素材等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场景资料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F62EEB3">
      <w:pPr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spacing w:val="-8"/>
          <w:highlight w:val="none"/>
          <w:u w:val="none" w:color="00000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F6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A40C4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A40C4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4E62"/>
    <w:rsid w:val="0B7E67EB"/>
    <w:rsid w:val="15DC539D"/>
    <w:rsid w:val="17792D1F"/>
    <w:rsid w:val="1BEA487C"/>
    <w:rsid w:val="1E9623BB"/>
    <w:rsid w:val="1F6A6323"/>
    <w:rsid w:val="22F278E2"/>
    <w:rsid w:val="23FB5B9A"/>
    <w:rsid w:val="29547FCD"/>
    <w:rsid w:val="32097403"/>
    <w:rsid w:val="336030AC"/>
    <w:rsid w:val="33E81BBC"/>
    <w:rsid w:val="34512CBD"/>
    <w:rsid w:val="34D23641"/>
    <w:rsid w:val="392E48E0"/>
    <w:rsid w:val="3C4E62AE"/>
    <w:rsid w:val="3E497CBD"/>
    <w:rsid w:val="4D480A85"/>
    <w:rsid w:val="5E9A34BC"/>
    <w:rsid w:val="62927B79"/>
    <w:rsid w:val="6CBF6029"/>
    <w:rsid w:val="7452291D"/>
    <w:rsid w:val="76AA279F"/>
    <w:rsid w:val="79C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Body Text"/>
    <w:basedOn w:val="1"/>
    <w:next w:val="1"/>
    <w:qFormat/>
    <w:uiPriority w:val="0"/>
    <w:pPr>
      <w:widowControl w:val="0"/>
      <w:spacing w:line="560" w:lineRule="exact"/>
      <w:jc w:val="both"/>
    </w:pPr>
    <w:rPr>
      <w:rFonts w:ascii="方正仿宋简体" w:hAnsi="Calibri" w:eastAsia="方正仿宋简体" w:cs="黑体"/>
      <w:kern w:val="2"/>
      <w:sz w:val="32"/>
      <w:szCs w:val="3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56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paragraph" w:customStyle="1" w:styleId="13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书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e6684502-ada0-4b53-abd8-34b358a7bef9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4F7D62B9</paraID>
      <start>0</start>
      <end>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e7b4a-d2f7-40e0-a97d-4306df865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972</Words>
  <Characters>1012</Characters>
  <Lines>0</Lines>
  <Paragraphs>0</Paragraphs>
  <TotalTime>12</TotalTime>
  <ScaleCrop>false</ScaleCrop>
  <LinksUpToDate>false</LinksUpToDate>
  <CharactersWithSpaces>1012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2024-07-08T03:06:00Z</dcterms:created>
  <dc:creator>Administrator</dc:creator>
  <cp:lastModifiedBy>_Flipped.</cp:lastModifiedBy>
  <cp:lastPrinted>2026-03-12T03:29:00Z</cp:lastPrinted>
  <dcterms:modified xsi:type="dcterms:W3CDTF">2026-03-12T03:39:28Z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eyJoZGlkIjoiMzYyM2Y0NzA2MjM0Y2FkYjAxZjZjNTY1N2ZlOTkwMzkiLCJ1c2VySWQiOiIzOTc0MzU1ODEifQ==</vt:lpwstr>
  </property>
  <property fmtid="{D5CDD505-2E9C-101B-9397-08002B2CF9AE}" pid="4" name="ICV">
    <vt:lpwstr>8647A37E5CA641A4AC84737550BFC88F_13</vt:lpwstr>
  </property>
</Properties>
</file>