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eastAsia="zh-CN"/>
        </w:rPr>
        <w:t>老旧小区自主更新改造协议书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（模</w:t>
      </w:r>
      <w:r>
        <w:rPr>
          <w:rFonts w:hint="eastAsia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板</w:t>
      </w:r>
      <w:bookmarkEnd w:id="0"/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甲方（全体业主）：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业主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姓名：__________________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身份证号：__________________ 联系电话：__________________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业主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姓名：__________________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身份证号：__________________ 联系电话：__________________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业主</w:t>
      </w: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姓名：__________________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房号：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身份证号：__________________ 联系电话：__________________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………………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乙方（实施主体）：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单位名称：___________________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法定代表人：__________________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联系地址：___________________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联系电话：___________________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一、改造房屋信息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房屋坐落地址：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房屋户数：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建造年代：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；建筑面积：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；结构形式：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二、改造内容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主体结构、公共空间、附属设施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三、双方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（一）甲方权利与义务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权利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：甲方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有权了解改造工程的详细规划、施工进度、资金使用情况以及工程质量监督等信息，乙方应定期向甲方通报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对改造工程全过程进行监督，包括但不限于施工质量、施工安全、材料选用等，对不符合协议约定或相关标准的情况，有权提出整改意见，乙方应及时予以回应并整改。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义务：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甲方应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积极配合乙方开展房屋调查、测绘、评估等前期准备工作，提供真实、完整的房屋资料及相关信息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甲方业主负责支持并配合改造工作，避免因业主个人原因影响改造进度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在施工前，按照乙方通知的时间，完成房屋搬离及腾空工作，为施工创造必要条件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按照协议约定，承担应由业主承担的改造费用，并按时缴纳。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</w:rPr>
        <w:t>（二）乙方权利与义务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权利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乙方有权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对改造项目进行组织实施；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按照协议约定，向甲方收取应由业主承担的改造费用。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义务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负责办理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老旧小区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所需的各项行政审批手续，包括但不限于规划许可、施工许可等，确保改造工作合法合规开展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；结合业主需求、项目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实际情况和相关规范要求，制定科学合理的改造方案，并严格按照方案组织施工，确保改造工程按时、按质、按量完成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对改造工程质量和施工安全负总责，建立健全质量和安全管理体系，加强施工现场管理，杜绝质量事故和安全事故发生；在工程质保期内，对出现的质量问题负责免费维修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定期向甲方公开改造工程进度、资金使用明细等信息，接受甲方监督。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四、改造工期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本项目改造工期自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起至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止，共计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天。如遇不可抗力因素（如自然灾害、政府行政命令等）或其他不可预见、不可避免的情况，导致工程无法正常进行，工期相应顺延，乙方应在情况发生后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个工作日内书面通知甲方，并提供相关证明文件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五、费用承担与支付方式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费用承担：本次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老旧小区自主更新改造项目，全体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业主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共计承担的改造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资金为人民币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元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具体分摊方式为：按照每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房屋的建筑面积比例进行分摊，计算公式为：每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房屋应承担费用=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业主承担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改造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费用÷房屋总建筑面积×每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房屋建筑面积。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支付方式：甲方应在本协议签订后的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个工作日内，按照上述分摊方式计算出每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房屋应承担的费用，并组织业主将各自承担的费用支付至乙方指定的银行账户。乙方应在收到款项后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个工作日内出具收款凭证。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六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、争议解决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本协议在履行过程中如发生争议，双方应首先友好协商解决；协商不成的，任何一方均有权向房屋所在地有管辖权的人民法院提起诉讼。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</w:rPr>
        <w:t>、其他条款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本协议自双方签字（或盖章）之日起生效，对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房屋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全体业主均具有法律约束力。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本协议一式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份，甲方执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份，乙方执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份，政府相关部门备案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份，具有同等法律效力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本协议未尽事宜，双方可另行签订补充协议，补充协议与本协议具有同等法律效力；补充协议内容与本协议不一致的，以补充协议为准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甲方（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全体业主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/业主代表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_________________________________________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日期：______年_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__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乙方（盖章）：__________________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法定代表人（签字）：__________________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日期：______年____月____日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/>
    <w:sectPr>
      <w:footerReference r:id="rId4" w:type="first"/>
      <w:footerReference r:id="rId3" w:type="default"/>
      <w:pgSz w:w="11906" w:h="16838"/>
      <w:pgMar w:top="2098" w:right="1531" w:bottom="1984" w:left="1531" w:header="992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Nimbus Roman No9 L" w:hAnsi="Nimbus Roman No9 L" w:cs="Nimbus Roman No9 L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IF6dVzSAQAA&#10;nw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</w:pP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Nimbus Roman No9 L" w:hAnsi="Nimbus Roman No9 L" w:cs="Nimbus Roman No9 L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C9E08A"/>
    <w:rsid w:val="F9C9E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pPr>
      <w:suppressAutoHyphens/>
      <w:spacing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spacing w:line="560" w:lineRule="exact"/>
      <w:ind w:firstLine="0" w:firstLineChar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Office_12.8.2.17008_F1E327BC-269C-435d-A152-05C5408002CA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2026-05-15T16:48:00Z</dcterms:created>
  <dc:creator>user</dc:creator>
  <cp:lastModifiedBy>user</cp:lastModifiedBy>
  <dcterms:modified xsi:type="dcterms:W3CDTF">2026-05-15T16:49:06Z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2052-12.8.2.17008</vt:lpwstr>
  </property>
  <property fmtid="{D5CDD505-2E9C-101B-9397-08002B2CF9AE}" pid="3" name="ICV">
    <vt:lpwstr>08894472A68BEBCFE5DD066AB18489D1_41</vt:lpwstr>
  </property>
</Properties>
</file>