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_GBK" w:hAnsi="方正小标宋_GBK" w:eastAsia="方正小标宋_GBK" w:cs="方正小标宋_GBK"/>
          <w:b w:val="0"/>
          <w:bCs w:val="0"/>
          <w:color w:val="auto"/>
          <w:sz w:val="44"/>
          <w:szCs w:val="44"/>
          <w:highlight w:val="none"/>
          <w:lang w:val="en-US" w:eastAsia="zh-CN"/>
        </w:rPr>
      </w:pPr>
      <w:bookmarkStart w:id="0" w:name="_GoBack"/>
      <w:bookmarkEnd w:id="0"/>
      <w:r>
        <w:rPr>
          <w:rFonts w:hint="eastAsia" w:ascii="方正黑体_GBK" w:hAnsi="方正黑体_GBK" w:eastAsia="方正黑体_GBK" w:cs="方正黑体_GBK"/>
          <w:b w:val="0"/>
          <w:bCs w:val="0"/>
          <w:color w:val="auto"/>
          <w:sz w:val="32"/>
          <w:szCs w:val="32"/>
          <w:highlight w:val="none"/>
          <w:lang w:val="en-US" w:eastAsia="zh-CN"/>
        </w:rPr>
        <w:t>附件</w:t>
      </w:r>
      <w:r>
        <w:rPr>
          <w:rFonts w:hint="eastAsia" w:ascii="Times New Roman" w:hAnsi="Times New Roman" w:eastAsia="方正仿宋_GBK" w:cs="Times New Roman"/>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老旧小区自主更新（原拆原建）改造工作流程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Times New Roman"/>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一、筹备改造项目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（一）开展宣传引导。</w:t>
      </w:r>
      <w:r>
        <w:rPr>
          <w:rFonts w:hint="default" w:ascii="Times New Roman" w:hAnsi="Times New Roman" w:eastAsia="方正仿宋_GBK" w:cs="Times New Roman"/>
          <w:b w:val="0"/>
          <w:bCs w:val="0"/>
          <w:color w:val="auto"/>
          <w:sz w:val="32"/>
          <w:szCs w:val="32"/>
          <w:highlight w:val="none"/>
        </w:rPr>
        <w:t>各区（县）</w:t>
      </w:r>
      <w:r>
        <w:rPr>
          <w:rFonts w:hint="default" w:ascii="Times New Roman" w:hAnsi="Times New Roman" w:eastAsia="方正仿宋_GBK" w:cs="Times New Roman"/>
          <w:b w:val="0"/>
          <w:bCs w:val="0"/>
          <w:color w:val="auto"/>
          <w:sz w:val="32"/>
          <w:szCs w:val="32"/>
          <w:highlight w:val="none"/>
          <w:lang w:eastAsia="zh-CN"/>
        </w:rPr>
        <w:t>组织街道、社区</w:t>
      </w:r>
      <w:r>
        <w:rPr>
          <w:rFonts w:hint="eastAsia" w:ascii="Times New Roman" w:hAnsi="Times New Roman" w:eastAsia="方正仿宋_GBK" w:cs="Times New Roman"/>
          <w:b w:val="0"/>
          <w:bCs w:val="0"/>
          <w:color w:val="auto"/>
          <w:sz w:val="32"/>
          <w:szCs w:val="32"/>
          <w:highlight w:val="none"/>
          <w:lang w:eastAsia="zh-CN"/>
        </w:rPr>
        <w:t>深入</w:t>
      </w:r>
      <w:r>
        <w:rPr>
          <w:rFonts w:hint="default" w:ascii="Times New Roman" w:hAnsi="Times New Roman" w:eastAsia="方正仿宋_GBK" w:cs="Times New Roman"/>
          <w:b w:val="0"/>
          <w:bCs w:val="0"/>
          <w:color w:val="auto"/>
          <w:sz w:val="32"/>
          <w:szCs w:val="32"/>
          <w:highlight w:val="none"/>
          <w:lang w:eastAsia="zh-CN"/>
        </w:rPr>
        <w:t>开展</w:t>
      </w:r>
      <w:r>
        <w:rPr>
          <w:rFonts w:hint="eastAsia" w:ascii="Times New Roman" w:hAnsi="Times New Roman" w:eastAsia="方正仿宋_GBK" w:cs="Times New Roman"/>
          <w:b w:val="0"/>
          <w:bCs w:val="0"/>
          <w:color w:val="auto"/>
          <w:sz w:val="32"/>
          <w:szCs w:val="32"/>
          <w:highlight w:val="none"/>
          <w:lang w:eastAsia="zh-CN"/>
        </w:rPr>
        <w:t>老旧小区自主更新（原拆原建）改造</w:t>
      </w:r>
      <w:r>
        <w:rPr>
          <w:rFonts w:hint="default" w:ascii="Times New Roman" w:hAnsi="Times New Roman" w:eastAsia="方正仿宋_GBK" w:cs="Times New Roman"/>
          <w:b w:val="0"/>
          <w:bCs w:val="0"/>
          <w:color w:val="auto"/>
          <w:sz w:val="32"/>
          <w:szCs w:val="32"/>
          <w:highlight w:val="none"/>
          <w:lang w:eastAsia="zh-CN"/>
        </w:rPr>
        <w:t>宣传引导工作</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（二）组织意愿征集。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方正楷体_GBK" w:hAnsi="方正楷体_GBK" w:eastAsia="方正楷体_GBK" w:cs="方正楷体_GBK"/>
          <w:b w:val="0"/>
          <w:bCs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各</w:t>
      </w:r>
      <w:r>
        <w:rPr>
          <w:rFonts w:hint="default" w:ascii="Times New Roman" w:hAnsi="Times New Roman" w:eastAsia="方正仿宋_GBK" w:cs="Times New Roman"/>
          <w:b w:val="0"/>
          <w:bCs w:val="0"/>
          <w:color w:val="auto"/>
          <w:sz w:val="32"/>
          <w:szCs w:val="32"/>
          <w:highlight w:val="none"/>
        </w:rPr>
        <w:t>区（县）</w:t>
      </w:r>
      <w:r>
        <w:rPr>
          <w:rFonts w:hint="default" w:ascii="Times New Roman" w:hAnsi="Times New Roman" w:eastAsia="方正仿宋_GBK" w:cs="Times New Roman"/>
          <w:b w:val="0"/>
          <w:bCs w:val="0"/>
          <w:color w:val="auto"/>
          <w:sz w:val="32"/>
          <w:szCs w:val="32"/>
          <w:highlight w:val="none"/>
          <w:lang w:eastAsia="zh-CN"/>
        </w:rPr>
        <w:t>组织街道、社区</w:t>
      </w:r>
      <w:r>
        <w:rPr>
          <w:rFonts w:hint="eastAsia" w:ascii="Times New Roman" w:hAnsi="Times New Roman" w:eastAsia="方正仿宋_GBK" w:cs="Times New Roman"/>
          <w:b w:val="0"/>
          <w:bCs w:val="0"/>
          <w:color w:val="auto"/>
          <w:sz w:val="32"/>
          <w:szCs w:val="32"/>
          <w:highlight w:val="none"/>
          <w:lang w:eastAsia="zh-CN"/>
        </w:rPr>
        <w:t>对辖区内老旧小区改造意向进行初步调研走访，并组织老旧小区业主填写《</w:t>
      </w:r>
      <w:r>
        <w:rPr>
          <w:rFonts w:hint="default" w:ascii="Times New Roman" w:hAnsi="Times New Roman" w:eastAsia="方正仿宋_GBK" w:cs="Times New Roman"/>
          <w:color w:val="auto"/>
          <w:kern w:val="2"/>
          <w:sz w:val="32"/>
          <w:szCs w:val="32"/>
          <w:highlight w:val="none"/>
          <w:lang w:val="en-US" w:eastAsia="zh-CN" w:bidi="ar-SA"/>
        </w:rPr>
        <w:t>自主更新（原拆原建）改造意愿调查单</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2.对具备初步改造意向的老旧小区（改造意向达成率超过三分之二），由属地</w:t>
      </w:r>
      <w:r>
        <w:rPr>
          <w:rFonts w:hint="default" w:ascii="Times New Roman" w:hAnsi="Times New Roman" w:eastAsia="方正仿宋_GBK" w:cs="Times New Roman"/>
          <w:b w:val="0"/>
          <w:bCs w:val="0"/>
          <w:color w:val="auto"/>
          <w:sz w:val="32"/>
          <w:szCs w:val="32"/>
          <w:highlight w:val="none"/>
          <w:lang w:eastAsia="zh-CN"/>
        </w:rPr>
        <w:t>街道、社区</w:t>
      </w:r>
      <w:r>
        <w:rPr>
          <w:rFonts w:hint="eastAsia" w:ascii="Times New Roman" w:hAnsi="Times New Roman" w:eastAsia="方正仿宋_GBK" w:cs="Times New Roman"/>
          <w:b w:val="0"/>
          <w:bCs w:val="0"/>
          <w:color w:val="auto"/>
          <w:sz w:val="32"/>
          <w:szCs w:val="32"/>
          <w:highlight w:val="none"/>
          <w:lang w:eastAsia="zh-CN"/>
        </w:rPr>
        <w:t>纳入工作推进重点，</w:t>
      </w:r>
      <w:r>
        <w:rPr>
          <w:rFonts w:hint="default" w:ascii="Times New Roman" w:hAnsi="Times New Roman" w:eastAsia="方正仿宋_GBK" w:cs="Times New Roman"/>
          <w:color w:val="auto"/>
          <w:kern w:val="2"/>
          <w:sz w:val="32"/>
          <w:szCs w:val="32"/>
          <w:highlight w:val="none"/>
          <w:lang w:val="en-US" w:eastAsia="zh-CN" w:bidi="ar-SA"/>
        </w:rPr>
        <w:t>通过</w:t>
      </w:r>
      <w:r>
        <w:rPr>
          <w:rFonts w:hint="eastAsia" w:ascii="Times New Roman" w:hAnsi="Times New Roman" w:eastAsia="方正仿宋_GBK" w:cs="Times New Roman"/>
          <w:color w:val="auto"/>
          <w:kern w:val="2"/>
          <w:sz w:val="32"/>
          <w:szCs w:val="32"/>
          <w:highlight w:val="none"/>
          <w:lang w:val="en-US" w:eastAsia="zh-CN" w:bidi="ar-SA"/>
        </w:rPr>
        <w:t>一对一</w:t>
      </w:r>
      <w:r>
        <w:rPr>
          <w:rFonts w:hint="default" w:ascii="Times New Roman" w:hAnsi="Times New Roman" w:eastAsia="方正仿宋_GBK" w:cs="Times New Roman"/>
          <w:color w:val="auto"/>
          <w:kern w:val="2"/>
          <w:sz w:val="32"/>
          <w:szCs w:val="32"/>
          <w:highlight w:val="none"/>
          <w:lang w:val="en-US" w:eastAsia="zh-CN" w:bidi="ar-SA"/>
        </w:rPr>
        <w:t>上门</w:t>
      </w:r>
      <w:r>
        <w:rPr>
          <w:rFonts w:hint="eastAsia" w:ascii="Times New Roman" w:hAnsi="Times New Roman" w:eastAsia="方正仿宋_GBK" w:cs="Times New Roman"/>
          <w:color w:val="auto"/>
          <w:kern w:val="2"/>
          <w:sz w:val="32"/>
          <w:szCs w:val="32"/>
          <w:highlight w:val="none"/>
          <w:lang w:val="en-US" w:eastAsia="zh-CN" w:bidi="ar-SA"/>
        </w:rPr>
        <w:t>入户</w:t>
      </w:r>
      <w:r>
        <w:rPr>
          <w:rFonts w:hint="default" w:ascii="Times New Roman" w:hAnsi="Times New Roman" w:eastAsia="方正仿宋_GBK" w:cs="Times New Roman"/>
          <w:color w:val="auto"/>
          <w:kern w:val="2"/>
          <w:sz w:val="32"/>
          <w:szCs w:val="32"/>
          <w:highlight w:val="none"/>
          <w:lang w:val="en-US" w:eastAsia="zh-CN" w:bidi="ar-SA"/>
        </w:rPr>
        <w:t>走访等形式</w:t>
      </w:r>
      <w:r>
        <w:rPr>
          <w:rFonts w:hint="eastAsia" w:ascii="Times New Roman" w:hAnsi="Times New Roman" w:eastAsia="方正仿宋_GBK" w:cs="Times New Roman"/>
          <w:color w:val="auto"/>
          <w:kern w:val="2"/>
          <w:sz w:val="32"/>
          <w:szCs w:val="32"/>
          <w:highlight w:val="none"/>
          <w:lang w:val="en-US" w:eastAsia="zh-CN" w:bidi="ar-SA"/>
        </w:rPr>
        <w:t>持续开展宣传动员。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3.对于全体业主同意改造的老旧小区，由属地</w:t>
      </w:r>
      <w:r>
        <w:rPr>
          <w:rFonts w:hint="default" w:ascii="Times New Roman" w:hAnsi="Times New Roman" w:eastAsia="方正仿宋_GBK" w:cs="Times New Roman"/>
          <w:b w:val="0"/>
          <w:bCs w:val="0"/>
          <w:color w:val="auto"/>
          <w:sz w:val="32"/>
          <w:szCs w:val="32"/>
          <w:highlight w:val="none"/>
          <w:lang w:eastAsia="zh-CN"/>
        </w:rPr>
        <w:t>街道、社区</w:t>
      </w:r>
      <w:r>
        <w:rPr>
          <w:rFonts w:hint="eastAsia" w:ascii="Times New Roman" w:hAnsi="Times New Roman" w:eastAsia="方正仿宋_GBK" w:cs="Times New Roman"/>
          <w:b w:val="0"/>
          <w:bCs w:val="0"/>
          <w:color w:val="auto"/>
          <w:sz w:val="32"/>
          <w:szCs w:val="32"/>
          <w:highlight w:val="none"/>
          <w:lang w:eastAsia="zh-CN"/>
        </w:rPr>
        <w:t>进一步征集改造需求，协调全体业主达成相对统一的改造意向，并组织</w:t>
      </w:r>
      <w:r>
        <w:rPr>
          <w:rFonts w:hint="eastAsia" w:ascii="Times New Roman" w:hAnsi="Times New Roman" w:eastAsia="方正仿宋_GBK" w:cs="Times New Roman"/>
          <w:color w:val="auto"/>
          <w:sz w:val="32"/>
          <w:szCs w:val="32"/>
          <w:highlight w:val="none"/>
          <w:lang w:val="en-US" w:eastAsia="zh-CN"/>
        </w:rPr>
        <w:t>全体业主签署</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bidi="ar-SA"/>
        </w:rPr>
        <w:t>自主更新（原拆原建）改造意愿调查单</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（三）明确实施主体。</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房屋</w:t>
      </w:r>
      <w:r>
        <w:rPr>
          <w:rFonts w:hint="eastAsia" w:ascii="Times New Roman" w:hAnsi="Times New Roman" w:eastAsia="方正仿宋_GBK" w:cs="Times New Roman"/>
          <w:b w:val="0"/>
          <w:bCs w:val="0"/>
          <w:color w:val="auto"/>
          <w:sz w:val="32"/>
          <w:szCs w:val="32"/>
          <w:highlight w:val="none"/>
          <w:lang w:val="en-US" w:eastAsia="zh-CN"/>
        </w:rPr>
        <w:t>所在地</w:t>
      </w:r>
      <w:r>
        <w:rPr>
          <w:rFonts w:hint="default" w:ascii="Times New Roman" w:hAnsi="Times New Roman" w:eastAsia="方正仿宋_GBK" w:cs="Times New Roman"/>
          <w:b w:val="0"/>
          <w:bCs w:val="0"/>
          <w:color w:val="auto"/>
          <w:sz w:val="32"/>
          <w:szCs w:val="32"/>
          <w:highlight w:val="none"/>
          <w:lang w:eastAsia="zh-CN"/>
        </w:rPr>
        <w:t>街道、社区</w:t>
      </w:r>
      <w:r>
        <w:rPr>
          <w:rFonts w:hint="eastAsia" w:ascii="Times New Roman" w:hAnsi="Times New Roman" w:eastAsia="方正仿宋_GBK" w:cs="Times New Roman"/>
          <w:b w:val="0"/>
          <w:bCs w:val="0"/>
          <w:color w:val="auto"/>
          <w:sz w:val="32"/>
          <w:szCs w:val="32"/>
          <w:highlight w:val="none"/>
          <w:lang w:eastAsia="zh-CN"/>
        </w:rPr>
        <w:t>组织全体业主召开业主大会或协商会议，确认实施主体形式</w:t>
      </w:r>
      <w:r>
        <w:rPr>
          <w:rFonts w:hint="eastAsia" w:ascii="方正楷体_GBK" w:hAnsi="方正楷体_GBK" w:eastAsia="方正楷体_GBK" w:cs="方正楷体_GBK"/>
          <w:b w:val="0"/>
          <w:bCs w:val="0"/>
          <w:color w:val="auto"/>
          <w:sz w:val="30"/>
          <w:szCs w:val="30"/>
          <w:highlight w:val="none"/>
          <w:lang w:eastAsia="zh-CN"/>
        </w:rPr>
        <w:t>（全体业主作为实施主体，也可成立</w:t>
      </w:r>
      <w:r>
        <w:rPr>
          <w:rFonts w:hint="eastAsia" w:ascii="方正楷体_GBK" w:hAnsi="方正楷体_GBK" w:eastAsia="方正楷体_GBK" w:cs="方正楷体_GBK"/>
          <w:color w:val="auto"/>
          <w:sz w:val="30"/>
          <w:szCs w:val="30"/>
          <w:highlight w:val="none"/>
          <w:lang w:val="en-US" w:eastAsia="zh-CN"/>
        </w:rPr>
        <w:t>自主更新委员会或授权业主委员会后，委托具备独立法人资格和一定房地产开发建设管理经验的企业作为实施主体</w:t>
      </w:r>
      <w:r>
        <w:rPr>
          <w:rFonts w:hint="eastAsia" w:ascii="方正楷体_GBK" w:hAnsi="方正楷体_GBK" w:eastAsia="方正楷体_GBK" w:cs="方正楷体_GBK"/>
          <w:b w:val="0"/>
          <w:bCs w:val="0"/>
          <w:color w:val="auto"/>
          <w:sz w:val="30"/>
          <w:szCs w:val="30"/>
          <w:highlight w:val="none"/>
          <w:lang w:eastAsia="zh-CN"/>
        </w:rPr>
        <w:t>）</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按照《中华人民共和国民法典》第二百七十八条规定，由三分之二以上的业主（专有部分面积）参与表决，并经参与表决人数（专有部分面积）过半数的业主同意后，由全体业主签署书面协议确定实施主体形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3.由全体业主按照“附件</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 实施主体筹建流程”有关要求，依法依规委托筹建实施主体。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二、多业主产权住宅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（一）联合代建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1.实施主体组织全体业主或业主代表征求改造意见、明确改造需求。</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2.实施主体根据业主意愿进行初步改造方案设计。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3.实施主体</w:t>
      </w:r>
      <w:r>
        <w:rPr>
          <w:rFonts w:hint="default" w:ascii="Times New Roman" w:hAnsi="Times New Roman" w:eastAsia="方正仿宋_GBK" w:cs="Times New Roman"/>
          <w:b w:val="0"/>
          <w:bCs w:val="0"/>
          <w:color w:val="auto"/>
          <w:sz w:val="32"/>
          <w:szCs w:val="32"/>
          <w:highlight w:val="none"/>
          <w:lang w:val="en-US" w:eastAsia="zh-CN"/>
        </w:rPr>
        <w:t>持改造意愿调查单、实施主体资质及委托协议、初设方案等书面材料向房屋所在地街道提交</w:t>
      </w:r>
      <w:r>
        <w:rPr>
          <w:rFonts w:hint="eastAsia" w:ascii="Times New Roman" w:hAnsi="Times New Roman" w:eastAsia="方正仿宋_GBK" w:cs="Times New Roman"/>
          <w:b w:val="0"/>
          <w:bCs w:val="0"/>
          <w:color w:val="auto"/>
          <w:sz w:val="32"/>
          <w:szCs w:val="32"/>
          <w:highlight w:val="none"/>
          <w:lang w:val="en-US" w:eastAsia="zh-CN"/>
        </w:rPr>
        <w:t>自主更新改造</w:t>
      </w:r>
      <w:r>
        <w:rPr>
          <w:rFonts w:hint="default" w:ascii="Times New Roman" w:hAnsi="Times New Roman" w:eastAsia="方正仿宋_GBK" w:cs="Times New Roman"/>
          <w:b w:val="0"/>
          <w:bCs w:val="0"/>
          <w:color w:val="auto"/>
          <w:sz w:val="32"/>
          <w:szCs w:val="32"/>
          <w:highlight w:val="none"/>
          <w:lang w:val="en-US" w:eastAsia="zh-CN"/>
        </w:rPr>
        <w:t>申请。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4.属地街道自收到自主更新改造申请后组织初审，并于10个工作日内向实施主体进行答复。</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5.经属地街道初审通过后，由街道上报属地人民政府进行复审，并于10个工作日内向实施主体进行答复。</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6.经区（县）</w:t>
      </w:r>
      <w:r>
        <w:rPr>
          <w:rFonts w:hint="default" w:ascii="Times New Roman" w:hAnsi="Times New Roman" w:eastAsia="方正仿宋_GBK" w:cs="Times New Roman"/>
          <w:b w:val="0"/>
          <w:bCs w:val="0"/>
          <w:color w:val="auto"/>
          <w:sz w:val="32"/>
          <w:szCs w:val="32"/>
          <w:highlight w:val="none"/>
          <w:lang w:val="en-US" w:eastAsia="zh-CN"/>
        </w:rPr>
        <w:t>人民政府复审通过后</w:t>
      </w:r>
      <w:r>
        <w:rPr>
          <w:rFonts w:hint="eastAsia" w:ascii="Times New Roman" w:hAnsi="Times New Roman" w:eastAsia="方正仿宋_GBK" w:cs="Times New Roman"/>
          <w:b w:val="0"/>
          <w:bCs w:val="0"/>
          <w:color w:val="auto"/>
          <w:sz w:val="32"/>
          <w:szCs w:val="32"/>
          <w:highlight w:val="none"/>
          <w:lang w:val="en-US" w:eastAsia="zh-CN"/>
        </w:rPr>
        <w:t>的自主更新改造项目，由各区（县）</w:t>
      </w:r>
      <w:r>
        <w:rPr>
          <w:rFonts w:hint="default" w:ascii="Times New Roman" w:hAnsi="Times New Roman" w:eastAsia="方正仿宋_GBK" w:cs="Times New Roman"/>
          <w:b w:val="0"/>
          <w:bCs w:val="0"/>
          <w:color w:val="auto"/>
          <w:sz w:val="32"/>
          <w:szCs w:val="32"/>
          <w:highlight w:val="none"/>
          <w:lang w:val="en-US" w:eastAsia="zh-CN"/>
        </w:rPr>
        <w:t>纳入</w:t>
      </w:r>
      <w:r>
        <w:rPr>
          <w:rFonts w:hint="eastAsia" w:ascii="Times New Roman" w:hAnsi="Times New Roman" w:eastAsia="方正仿宋_GBK" w:cs="Times New Roman"/>
          <w:b w:val="0"/>
          <w:bCs w:val="0"/>
          <w:color w:val="auto"/>
          <w:sz w:val="32"/>
          <w:szCs w:val="32"/>
          <w:highlight w:val="none"/>
          <w:lang w:val="en-US" w:eastAsia="zh-CN"/>
        </w:rPr>
        <w:t>自主更新</w:t>
      </w:r>
      <w:r>
        <w:rPr>
          <w:rFonts w:hint="default" w:ascii="Times New Roman" w:hAnsi="Times New Roman" w:eastAsia="方正仿宋_GBK" w:cs="Times New Roman"/>
          <w:b w:val="0"/>
          <w:bCs w:val="0"/>
          <w:color w:val="auto"/>
          <w:sz w:val="32"/>
          <w:szCs w:val="32"/>
          <w:highlight w:val="none"/>
          <w:lang w:val="en-US" w:eastAsia="zh-CN"/>
        </w:rPr>
        <w:t>改造计划</w:t>
      </w:r>
      <w:r>
        <w:rPr>
          <w:rFonts w:hint="eastAsia" w:ascii="Times New Roman" w:hAnsi="Times New Roman" w:eastAsia="方正仿宋_GBK" w:cs="Times New Roman"/>
          <w:b w:val="0"/>
          <w:bCs w:val="0"/>
          <w:color w:val="auto"/>
          <w:sz w:val="32"/>
          <w:szCs w:val="32"/>
          <w:highlight w:val="none"/>
          <w:lang w:val="en-US" w:eastAsia="zh-CN"/>
        </w:rPr>
        <w:t>，建立台账、统筹谋划。</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val="0"/>
          <w:bCs w:val="0"/>
          <w:color w:val="auto"/>
          <w:sz w:val="32"/>
          <w:szCs w:val="32"/>
          <w:highlight w:val="none"/>
          <w:lang w:val="en-US" w:eastAsia="zh-CN"/>
        </w:rPr>
        <w:t>7.经区（县）</w:t>
      </w:r>
      <w:r>
        <w:rPr>
          <w:rFonts w:hint="default" w:ascii="Times New Roman" w:hAnsi="Times New Roman" w:eastAsia="方正仿宋_GBK" w:cs="Times New Roman"/>
          <w:b w:val="0"/>
          <w:bCs w:val="0"/>
          <w:color w:val="auto"/>
          <w:sz w:val="32"/>
          <w:szCs w:val="32"/>
          <w:highlight w:val="none"/>
          <w:lang w:val="en-US" w:eastAsia="zh-CN"/>
        </w:rPr>
        <w:t>人民政府复审通过</w:t>
      </w:r>
      <w:r>
        <w:rPr>
          <w:rFonts w:hint="eastAsia" w:ascii="Times New Roman" w:hAnsi="Times New Roman" w:eastAsia="方正仿宋_GBK" w:cs="Times New Roman"/>
          <w:b w:val="0"/>
          <w:bCs w:val="0"/>
          <w:color w:val="auto"/>
          <w:sz w:val="32"/>
          <w:szCs w:val="32"/>
          <w:highlight w:val="none"/>
          <w:lang w:val="en-US" w:eastAsia="zh-CN"/>
        </w:rPr>
        <w:t>并</w:t>
      </w:r>
      <w:r>
        <w:rPr>
          <w:rFonts w:hint="default" w:ascii="Times New Roman" w:hAnsi="Times New Roman" w:eastAsia="方正仿宋_GBK" w:cs="Times New Roman"/>
          <w:b w:val="0"/>
          <w:bCs w:val="0"/>
          <w:color w:val="auto"/>
          <w:sz w:val="32"/>
          <w:szCs w:val="32"/>
          <w:highlight w:val="none"/>
          <w:lang w:val="en-US" w:eastAsia="zh-CN"/>
        </w:rPr>
        <w:t>纳入改造计划</w:t>
      </w:r>
      <w:r>
        <w:rPr>
          <w:rFonts w:hint="eastAsia" w:ascii="Times New Roman" w:hAnsi="Times New Roman" w:eastAsia="方正仿宋_GBK" w:cs="Times New Roman"/>
          <w:b w:val="0"/>
          <w:bCs w:val="0"/>
          <w:color w:val="auto"/>
          <w:sz w:val="32"/>
          <w:szCs w:val="32"/>
          <w:highlight w:val="none"/>
          <w:lang w:val="en-US" w:eastAsia="zh-CN"/>
        </w:rPr>
        <w:t>的老旧小区自主更新改造项目，由</w:t>
      </w:r>
      <w:r>
        <w:rPr>
          <w:rFonts w:hint="default" w:ascii="Times New Roman" w:hAnsi="Times New Roman" w:eastAsia="方正仿宋_GBK" w:cs="Times New Roman"/>
          <w:b w:val="0"/>
          <w:bCs w:val="0"/>
          <w:color w:val="auto"/>
          <w:sz w:val="32"/>
          <w:szCs w:val="32"/>
          <w:highlight w:val="none"/>
          <w:lang w:val="en-US" w:eastAsia="zh-CN"/>
        </w:rPr>
        <w:t>实施主体委托具有相应资质的</w:t>
      </w:r>
      <w:r>
        <w:rPr>
          <w:rFonts w:hint="eastAsia" w:ascii="Times New Roman" w:hAnsi="Times New Roman" w:eastAsia="方正仿宋_GBK" w:cs="Times New Roman"/>
          <w:b w:val="0"/>
          <w:bCs w:val="0"/>
          <w:color w:val="auto"/>
          <w:sz w:val="32"/>
          <w:szCs w:val="32"/>
          <w:highlight w:val="none"/>
          <w:lang w:val="en-US" w:eastAsia="zh-CN"/>
        </w:rPr>
        <w:t>企业结合业主诉求</w:t>
      </w:r>
      <w:r>
        <w:rPr>
          <w:rFonts w:hint="default" w:ascii="Times New Roman" w:hAnsi="Times New Roman" w:eastAsia="方正仿宋_GBK" w:cs="Times New Roman"/>
          <w:b w:val="0"/>
          <w:bCs w:val="0"/>
          <w:color w:val="auto"/>
          <w:sz w:val="32"/>
          <w:szCs w:val="32"/>
          <w:highlight w:val="none"/>
          <w:lang w:val="en-US" w:eastAsia="zh-CN"/>
        </w:rPr>
        <w:t>编制详细更新方案</w:t>
      </w:r>
      <w:r>
        <w:rPr>
          <w:rFonts w:hint="default" w:ascii="Times New Roman" w:hAnsi="Times New Roman" w:eastAsia="方正楷体_GBK" w:cs="Times New Roman"/>
          <w:b w:val="0"/>
          <w:bCs w:val="0"/>
          <w:color w:val="auto"/>
          <w:sz w:val="28"/>
          <w:szCs w:val="28"/>
          <w:highlight w:val="none"/>
          <w:lang w:val="en-US" w:eastAsia="zh-CN"/>
        </w:rPr>
        <w:t>（包含组织方案、项目设计、项目概算、资金筹措等内容）</w:t>
      </w:r>
      <w:r>
        <w:rPr>
          <w:rFonts w:hint="eastAsia" w:ascii="Times New Roman" w:hAnsi="Times New Roman" w:eastAsia="方正仿宋_GBK" w:cs="Times New Roman"/>
          <w:b w:val="0"/>
          <w:bCs w:val="0"/>
          <w:color w:val="auto"/>
          <w:sz w:val="32"/>
          <w:szCs w:val="32"/>
          <w:highlight w:val="none"/>
          <w:lang w:val="en-US" w:eastAsia="zh-CN"/>
        </w:rPr>
        <w:t>。涉及的费用由</w:t>
      </w:r>
      <w:r>
        <w:rPr>
          <w:rFonts w:hint="default" w:ascii="Times New Roman" w:hAnsi="Times New Roman" w:eastAsia="方正仿宋_GBK" w:cs="Times New Roman"/>
          <w:b w:val="0"/>
          <w:bCs w:val="0"/>
          <w:color w:val="auto"/>
          <w:sz w:val="32"/>
          <w:szCs w:val="32"/>
          <w:highlight w:val="none"/>
          <w:lang w:val="en-US" w:eastAsia="zh-CN"/>
        </w:rPr>
        <w:t>实施主体</w:t>
      </w:r>
      <w:r>
        <w:rPr>
          <w:rFonts w:hint="eastAsia" w:ascii="Times New Roman" w:hAnsi="Times New Roman" w:eastAsia="方正仿宋_GBK" w:cs="Times New Roman"/>
          <w:b w:val="0"/>
          <w:bCs w:val="0"/>
          <w:color w:val="auto"/>
          <w:sz w:val="32"/>
          <w:szCs w:val="32"/>
          <w:highlight w:val="none"/>
          <w:lang w:val="en-US" w:eastAsia="zh-CN"/>
        </w:rPr>
        <w:t>组织全体业主筹措。</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8.方案编制完成后，由实施主体组织全体业主对方案进行表决，并书面签字确认。</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9.方案经全体业主表决同意后，由</w:t>
      </w:r>
      <w:r>
        <w:rPr>
          <w:rFonts w:hint="default" w:ascii="Times New Roman" w:hAnsi="Times New Roman" w:eastAsia="方正仿宋_GBK" w:cs="Times New Roman"/>
          <w:b w:val="0"/>
          <w:bCs w:val="0"/>
          <w:color w:val="auto"/>
          <w:sz w:val="32"/>
          <w:szCs w:val="32"/>
          <w:highlight w:val="none"/>
          <w:lang w:val="en-US" w:eastAsia="zh-CN"/>
        </w:rPr>
        <w:t>实施主体持</w:t>
      </w:r>
      <w:r>
        <w:rPr>
          <w:rFonts w:hint="eastAsia" w:ascii="Times New Roman" w:hAnsi="Times New Roman" w:eastAsia="方正仿宋_GBK" w:cs="Times New Roman"/>
          <w:b w:val="0"/>
          <w:bCs w:val="0"/>
          <w:color w:val="auto"/>
          <w:sz w:val="32"/>
          <w:szCs w:val="32"/>
          <w:highlight w:val="none"/>
          <w:lang w:val="en-US" w:eastAsia="zh-CN"/>
        </w:rPr>
        <w:t>联合审查申请书、</w:t>
      </w:r>
      <w:r>
        <w:rPr>
          <w:rFonts w:hint="default" w:ascii="Times New Roman" w:hAnsi="Times New Roman" w:eastAsia="方正仿宋_GBK" w:cs="Times New Roman"/>
          <w:b w:val="0"/>
          <w:bCs w:val="0"/>
          <w:color w:val="auto"/>
          <w:sz w:val="32"/>
          <w:szCs w:val="32"/>
          <w:highlight w:val="none"/>
          <w:lang w:val="en-US" w:eastAsia="zh-CN"/>
        </w:rPr>
        <w:t>更新方案</w:t>
      </w:r>
      <w:r>
        <w:rPr>
          <w:rFonts w:hint="eastAsia" w:ascii="方正楷体_GBK" w:hAnsi="方正楷体_GBK" w:eastAsia="方正楷体_GBK" w:cs="方正楷体_GBK"/>
          <w:b w:val="0"/>
          <w:bCs w:val="0"/>
          <w:color w:val="auto"/>
          <w:sz w:val="28"/>
          <w:szCs w:val="28"/>
          <w:highlight w:val="none"/>
          <w:lang w:val="en-US" w:eastAsia="zh-CN"/>
        </w:rPr>
        <w:t>（方案应达到修建性详细规划深度，包括总平面图、建筑立面效果图、主要技术经济指标表、配套设施规划图、交通流线分析图等）</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业主决议</w:t>
      </w:r>
      <w:r>
        <w:rPr>
          <w:rFonts w:hint="eastAsia" w:ascii="Times New Roman" w:hAnsi="Times New Roman" w:eastAsia="方正仿宋_GBK" w:cs="Times New Roman"/>
          <w:b w:val="0"/>
          <w:bCs w:val="0"/>
          <w:color w:val="auto"/>
          <w:sz w:val="32"/>
          <w:szCs w:val="32"/>
          <w:highlight w:val="none"/>
          <w:lang w:val="en-US" w:eastAsia="zh-CN"/>
        </w:rPr>
        <w:t>证明、实施主体资质证明文件和资金筹措初步方案</w:t>
      </w:r>
      <w:r>
        <w:rPr>
          <w:rFonts w:hint="default" w:ascii="Times New Roman" w:hAnsi="Times New Roman" w:eastAsia="方正仿宋_GBK" w:cs="Times New Roman"/>
          <w:b w:val="0"/>
          <w:bCs w:val="0"/>
          <w:color w:val="auto"/>
          <w:sz w:val="32"/>
          <w:szCs w:val="32"/>
          <w:highlight w:val="none"/>
          <w:lang w:val="en-US" w:eastAsia="zh-CN"/>
        </w:rPr>
        <w:t>等相关材料</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向</w:t>
      </w:r>
      <w:r>
        <w:rPr>
          <w:rFonts w:hint="default" w:ascii="Times New Roman" w:hAnsi="Times New Roman" w:eastAsia="方正仿宋_GBK" w:cs="Times New Roman"/>
          <w:color w:val="auto"/>
          <w:sz w:val="32"/>
          <w:szCs w:val="32"/>
          <w:highlight w:val="none"/>
          <w:lang w:val="en-US" w:eastAsia="zh-CN"/>
        </w:rPr>
        <w:t>区（县）</w:t>
      </w:r>
      <w:r>
        <w:rPr>
          <w:rFonts w:hint="default" w:ascii="Times New Roman" w:hAnsi="Times New Roman" w:eastAsia="方正仿宋_GBK" w:cs="Times New Roman"/>
          <w:b w:val="0"/>
          <w:bCs w:val="0"/>
          <w:color w:val="auto"/>
          <w:sz w:val="32"/>
          <w:szCs w:val="32"/>
          <w:highlight w:val="none"/>
          <w:lang w:val="en-US" w:eastAsia="zh-CN"/>
        </w:rPr>
        <w:t>人民政府提交</w:t>
      </w:r>
      <w:r>
        <w:rPr>
          <w:rFonts w:hint="eastAsia" w:ascii="Times New Roman" w:hAnsi="Times New Roman" w:eastAsia="方正仿宋_GBK" w:cs="Times New Roman"/>
          <w:b w:val="0"/>
          <w:bCs w:val="0"/>
          <w:color w:val="auto"/>
          <w:sz w:val="32"/>
          <w:szCs w:val="32"/>
          <w:highlight w:val="none"/>
          <w:lang w:val="en-US" w:eastAsia="zh-CN"/>
        </w:rPr>
        <w:t>联合</w:t>
      </w:r>
      <w:r>
        <w:rPr>
          <w:rFonts w:hint="default" w:ascii="Times New Roman" w:hAnsi="Times New Roman" w:eastAsia="方正仿宋_GBK" w:cs="Times New Roman"/>
          <w:b w:val="0"/>
          <w:bCs w:val="0"/>
          <w:color w:val="auto"/>
          <w:sz w:val="32"/>
          <w:szCs w:val="32"/>
          <w:highlight w:val="none"/>
          <w:lang w:val="en-US" w:eastAsia="zh-CN"/>
        </w:rPr>
        <w:t>审查申请。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区（县）</w:t>
      </w:r>
      <w:r>
        <w:rPr>
          <w:rFonts w:hint="default" w:ascii="Times New Roman" w:hAnsi="Times New Roman" w:eastAsia="方正仿宋_GBK" w:cs="Times New Roman"/>
          <w:b w:val="0"/>
          <w:bCs w:val="0"/>
          <w:color w:val="auto"/>
          <w:sz w:val="32"/>
          <w:szCs w:val="32"/>
          <w:highlight w:val="none"/>
          <w:lang w:val="en-US" w:eastAsia="zh-CN"/>
        </w:rPr>
        <w:t>人民政府</w:t>
      </w:r>
      <w:r>
        <w:rPr>
          <w:rFonts w:hint="eastAsia" w:ascii="Times New Roman" w:hAnsi="Times New Roman" w:eastAsia="方正仿宋_GBK" w:cs="Times New Roman"/>
          <w:b w:val="0"/>
          <w:bCs w:val="0"/>
          <w:color w:val="auto"/>
          <w:sz w:val="32"/>
          <w:szCs w:val="32"/>
          <w:highlight w:val="none"/>
          <w:lang w:val="en-US" w:eastAsia="zh-CN"/>
        </w:rPr>
        <w:t>收到联合</w:t>
      </w:r>
      <w:r>
        <w:rPr>
          <w:rFonts w:hint="default" w:ascii="Times New Roman" w:hAnsi="Times New Roman" w:eastAsia="方正仿宋_GBK" w:cs="Times New Roman"/>
          <w:b w:val="0"/>
          <w:bCs w:val="0"/>
          <w:color w:val="auto"/>
          <w:sz w:val="32"/>
          <w:szCs w:val="32"/>
          <w:highlight w:val="none"/>
          <w:lang w:val="en-US" w:eastAsia="zh-CN"/>
        </w:rPr>
        <w:t>审查申请</w:t>
      </w:r>
      <w:r>
        <w:rPr>
          <w:rFonts w:hint="eastAsia" w:ascii="Times New Roman" w:hAnsi="Times New Roman" w:eastAsia="方正仿宋_GBK" w:cs="Times New Roman"/>
          <w:b w:val="0"/>
          <w:bCs w:val="0"/>
          <w:color w:val="auto"/>
          <w:sz w:val="32"/>
          <w:szCs w:val="32"/>
          <w:highlight w:val="none"/>
          <w:lang w:val="en-US" w:eastAsia="zh-CN"/>
        </w:rPr>
        <w:t>后15个工作日内，组织</w:t>
      </w:r>
      <w:r>
        <w:rPr>
          <w:rFonts w:hint="default" w:ascii="Times New Roman" w:hAnsi="Times New Roman" w:eastAsia="方正仿宋_GBK" w:cs="Times New Roman"/>
          <w:color w:val="auto"/>
          <w:sz w:val="32"/>
          <w:szCs w:val="32"/>
          <w:highlight w:val="none"/>
          <w:lang w:val="en-US" w:eastAsia="zh-CN"/>
        </w:rPr>
        <w:t>属地</w:t>
      </w:r>
      <w:r>
        <w:rPr>
          <w:rFonts w:hint="default" w:ascii="Times New Roman" w:hAnsi="Times New Roman" w:eastAsia="方正仿宋_GBK" w:cs="Times New Roman"/>
          <w:b w:val="0"/>
          <w:bCs w:val="0"/>
          <w:color w:val="auto"/>
          <w:sz w:val="32"/>
          <w:szCs w:val="32"/>
          <w:highlight w:val="none"/>
          <w:lang w:val="en-US" w:eastAsia="zh-CN"/>
        </w:rPr>
        <w:t>发改、自然资源、住建、城管、生态环境、林草等</w:t>
      </w:r>
      <w:r>
        <w:rPr>
          <w:rFonts w:hint="eastAsia" w:ascii="Times New Roman" w:hAnsi="Times New Roman" w:eastAsia="方正仿宋_GBK" w:cs="Times New Roman"/>
          <w:b w:val="0"/>
          <w:bCs w:val="0"/>
          <w:color w:val="auto"/>
          <w:sz w:val="32"/>
          <w:szCs w:val="32"/>
          <w:highlight w:val="none"/>
          <w:lang w:val="en-US" w:eastAsia="zh-CN"/>
        </w:rPr>
        <w:t>相关</w:t>
      </w:r>
      <w:r>
        <w:rPr>
          <w:rFonts w:hint="default" w:ascii="Times New Roman" w:hAnsi="Times New Roman" w:eastAsia="方正仿宋_GBK" w:cs="Times New Roman"/>
          <w:b w:val="0"/>
          <w:bCs w:val="0"/>
          <w:color w:val="auto"/>
          <w:sz w:val="32"/>
          <w:szCs w:val="32"/>
          <w:highlight w:val="none"/>
          <w:lang w:val="en-US" w:eastAsia="zh-CN"/>
        </w:rPr>
        <w:t>部门和街道</w:t>
      </w:r>
      <w:r>
        <w:rPr>
          <w:rFonts w:hint="eastAsia" w:ascii="Times New Roman" w:hAnsi="Times New Roman" w:eastAsia="方正仿宋_GBK" w:cs="Times New Roman"/>
          <w:b w:val="0"/>
          <w:bCs w:val="0"/>
          <w:color w:val="auto"/>
          <w:sz w:val="32"/>
          <w:szCs w:val="32"/>
          <w:highlight w:val="none"/>
          <w:lang w:val="en-US" w:eastAsia="zh-CN"/>
        </w:rPr>
        <w:t>召开</w:t>
      </w:r>
      <w:r>
        <w:rPr>
          <w:rFonts w:hint="default" w:ascii="Times New Roman" w:hAnsi="Times New Roman" w:eastAsia="方正仿宋_GBK" w:cs="Times New Roman"/>
          <w:b w:val="0"/>
          <w:bCs w:val="0"/>
          <w:color w:val="auto"/>
          <w:sz w:val="32"/>
          <w:szCs w:val="32"/>
          <w:highlight w:val="none"/>
          <w:lang w:val="en-US" w:eastAsia="zh-CN"/>
        </w:rPr>
        <w:t>联合审查</w:t>
      </w:r>
      <w:r>
        <w:rPr>
          <w:rFonts w:hint="eastAsia" w:ascii="Times New Roman" w:hAnsi="Times New Roman" w:eastAsia="方正仿宋_GBK" w:cs="Times New Roman"/>
          <w:b w:val="0"/>
          <w:bCs w:val="0"/>
          <w:color w:val="auto"/>
          <w:sz w:val="32"/>
          <w:szCs w:val="32"/>
          <w:highlight w:val="none"/>
          <w:lang w:val="en-US" w:eastAsia="zh-CN"/>
        </w:rPr>
        <w:t>会，对更新改造方案进行研究，并形成明确的《联合审查纪要》</w:t>
      </w:r>
      <w:r>
        <w:rPr>
          <w:rFonts w:hint="eastAsia" w:ascii="方正楷体_GBK" w:hAnsi="方正楷体_GBK" w:eastAsia="方正楷体_GBK" w:cs="方正楷体_GBK"/>
          <w:b w:val="0"/>
          <w:bCs w:val="0"/>
          <w:color w:val="auto"/>
          <w:sz w:val="28"/>
          <w:szCs w:val="28"/>
          <w:highlight w:val="none"/>
          <w:lang w:val="en-US" w:eastAsia="zh-CN"/>
        </w:rPr>
        <w:t>（载明项目规划控制指标、配套设施配置要求以及方案修改意见等相关内容）</w:t>
      </w:r>
      <w:r>
        <w:rPr>
          <w:rFonts w:hint="eastAsia" w:ascii="Times New Roman" w:hAnsi="Times New Roman" w:eastAsia="方正仿宋_GBK" w:cs="Times New Roman"/>
          <w:b w:val="0"/>
          <w:bCs w:val="0"/>
          <w:color w:val="auto"/>
          <w:sz w:val="32"/>
          <w:szCs w:val="32"/>
          <w:highlight w:val="none"/>
          <w:lang w:val="en-US" w:eastAsia="zh-CN"/>
        </w:rPr>
        <w:t>向实施主体进行答复</w:t>
      </w:r>
      <w:r>
        <w:rPr>
          <w:rFonts w:hint="default" w:ascii="Times New Roman" w:hAnsi="Times New Roman" w:eastAsia="方正仿宋_GBK" w:cs="Times New Roman"/>
          <w:b w:val="0"/>
          <w:bCs w:val="0"/>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lang w:val="en-US" w:eastAsia="zh-CN"/>
        </w:rPr>
        <w:t>实施主体根据联合审查意见，进一步完善</w:t>
      </w:r>
      <w:r>
        <w:rPr>
          <w:rFonts w:hint="default" w:ascii="Times New Roman" w:hAnsi="Times New Roman" w:eastAsia="方正仿宋_GBK" w:cs="Times New Roman"/>
          <w:b w:val="0"/>
          <w:bCs w:val="0"/>
          <w:color w:val="auto"/>
          <w:sz w:val="32"/>
          <w:szCs w:val="32"/>
          <w:highlight w:val="none"/>
          <w:lang w:val="en-US" w:eastAsia="zh-CN"/>
        </w:rPr>
        <w:t>更新方案</w:t>
      </w:r>
      <w:r>
        <w:rPr>
          <w:rFonts w:hint="default" w:ascii="Times New Roman" w:hAnsi="Times New Roman" w:eastAsia="方正仿宋_GBK" w:cs="Times New Roman"/>
          <w:color w:val="auto"/>
          <w:sz w:val="32"/>
          <w:szCs w:val="32"/>
          <w:highlight w:val="none"/>
          <w:lang w:val="en-US" w:eastAsia="zh-CN"/>
        </w:rPr>
        <w:t>，经全体业主达成一致意见后，上报区（县）人民政府</w:t>
      </w:r>
      <w:r>
        <w:rPr>
          <w:rFonts w:hint="eastAsia" w:ascii="Times New Roman" w:hAnsi="Times New Roman" w:eastAsia="方正仿宋_GBK" w:cs="Times New Roman"/>
          <w:color w:val="auto"/>
          <w:sz w:val="32"/>
          <w:szCs w:val="32"/>
          <w:highlight w:val="none"/>
          <w:lang w:val="en-US" w:eastAsia="zh-CN"/>
        </w:rPr>
        <w:t>同意</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12.由实施主体通过公开招投标或直接委托等方式确定</w:t>
      </w:r>
      <w:r>
        <w:rPr>
          <w:rFonts w:hint="default" w:ascii="Times New Roman" w:hAnsi="Times New Roman" w:eastAsia="方正仿宋_GBK" w:cs="Times New Roman"/>
          <w:b w:val="0"/>
          <w:bCs w:val="0"/>
          <w:color w:val="auto"/>
          <w:sz w:val="32"/>
          <w:szCs w:val="32"/>
          <w:highlight w:val="none"/>
          <w:lang w:val="en-US" w:eastAsia="zh-CN"/>
        </w:rPr>
        <w:t>具备相应</w:t>
      </w:r>
      <w:r>
        <w:rPr>
          <w:rFonts w:hint="eastAsia" w:ascii="Times New Roman" w:hAnsi="Times New Roman" w:eastAsia="方正仿宋_GBK" w:cs="Times New Roman"/>
          <w:b w:val="0"/>
          <w:bCs w:val="0"/>
          <w:color w:val="auto"/>
          <w:sz w:val="32"/>
          <w:szCs w:val="32"/>
          <w:highlight w:val="none"/>
          <w:lang w:val="en-US" w:eastAsia="zh-CN"/>
        </w:rPr>
        <w:t>建设工程施工</w:t>
      </w:r>
      <w:r>
        <w:rPr>
          <w:rFonts w:hint="default" w:ascii="Times New Roman" w:hAnsi="Times New Roman" w:eastAsia="方正仿宋_GBK" w:cs="Times New Roman"/>
          <w:b w:val="0"/>
          <w:bCs w:val="0"/>
          <w:color w:val="auto"/>
          <w:sz w:val="32"/>
          <w:szCs w:val="32"/>
          <w:highlight w:val="none"/>
          <w:lang w:val="en-US" w:eastAsia="zh-CN"/>
        </w:rPr>
        <w:t>资质的企业作为建设代理人</w:t>
      </w:r>
      <w:r>
        <w:rPr>
          <w:rFonts w:hint="eastAsia" w:ascii="Times New Roman" w:hAnsi="Times New Roman" w:eastAsia="方正仿宋_GBK" w:cs="Times New Roman"/>
          <w:b w:val="0"/>
          <w:bCs w:val="0"/>
          <w:color w:val="auto"/>
          <w:sz w:val="32"/>
          <w:szCs w:val="32"/>
          <w:highlight w:val="none"/>
          <w:lang w:val="en-US" w:eastAsia="zh-CN"/>
        </w:rPr>
        <w:t>（代建企业）</w:t>
      </w:r>
      <w:r>
        <w:rPr>
          <w:rFonts w:hint="default" w:ascii="Times New Roman" w:hAnsi="Times New Roman" w:eastAsia="方正仿宋_GBK" w:cs="Times New Roman"/>
          <w:b w:val="0"/>
          <w:bCs w:val="0"/>
          <w:color w:val="auto"/>
          <w:sz w:val="32"/>
          <w:szCs w:val="32"/>
          <w:highlight w:val="none"/>
          <w:lang w:val="en-US" w:eastAsia="zh-CN"/>
        </w:rPr>
        <w:t>，具体承担项目的建设与施工管理工作。</w:t>
      </w:r>
      <w:r>
        <w:rPr>
          <w:rFonts w:hint="default" w:ascii="Times New Roman" w:hAnsi="Times New Roman" w:eastAsia="方正仿宋_GBK" w:cs="Times New Roman"/>
          <w:color w:val="auto"/>
          <w:sz w:val="32"/>
          <w:szCs w:val="32"/>
          <w:highlight w:val="none"/>
          <w:lang w:val="en-US" w:eastAsia="zh-CN"/>
        </w:rPr>
        <w:t>实施主体</w:t>
      </w:r>
      <w:r>
        <w:rPr>
          <w:rFonts w:hint="eastAsia" w:ascii="Times New Roman" w:hAnsi="Times New Roman" w:eastAsia="方正仿宋_GBK" w:cs="Times New Roman"/>
          <w:color w:val="auto"/>
          <w:sz w:val="32"/>
          <w:szCs w:val="32"/>
          <w:highlight w:val="none"/>
          <w:lang w:val="en-US" w:eastAsia="zh-CN"/>
        </w:rPr>
        <w:t>与</w:t>
      </w:r>
      <w:r>
        <w:rPr>
          <w:rFonts w:hint="default" w:ascii="Times New Roman" w:hAnsi="Times New Roman" w:eastAsia="方正仿宋_GBK" w:cs="Times New Roman"/>
          <w:b w:val="0"/>
          <w:bCs w:val="0"/>
          <w:color w:val="auto"/>
          <w:sz w:val="32"/>
          <w:szCs w:val="32"/>
          <w:highlight w:val="none"/>
          <w:lang w:val="en-US" w:eastAsia="zh-CN"/>
        </w:rPr>
        <w:t>建设代理人</w:t>
      </w:r>
      <w:r>
        <w:rPr>
          <w:rFonts w:hint="eastAsia" w:ascii="Times New Roman" w:hAnsi="Times New Roman" w:eastAsia="方正仿宋_GBK" w:cs="Times New Roman"/>
          <w:b w:val="0"/>
          <w:bCs w:val="0"/>
          <w:color w:val="auto"/>
          <w:sz w:val="32"/>
          <w:szCs w:val="32"/>
          <w:highlight w:val="none"/>
          <w:lang w:val="en-US" w:eastAsia="zh-CN"/>
        </w:rPr>
        <w:t>（代建企业）签订项目建设协议，明确建设成本、建设周期等核心条款。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13.由</w:t>
      </w:r>
      <w:r>
        <w:rPr>
          <w:rFonts w:hint="default" w:ascii="Times New Roman" w:hAnsi="Times New Roman" w:eastAsia="方正仿宋_GBK" w:cs="Times New Roman"/>
          <w:color w:val="auto"/>
          <w:sz w:val="32"/>
          <w:szCs w:val="32"/>
          <w:highlight w:val="none"/>
          <w:lang w:val="en-US"/>
        </w:rPr>
        <w:t>实施主体</w:t>
      </w:r>
      <w:r>
        <w:rPr>
          <w:rFonts w:hint="default" w:ascii="Times New Roman" w:hAnsi="Times New Roman" w:eastAsia="方正仿宋_GBK" w:cs="Times New Roman"/>
          <w:color w:val="auto"/>
          <w:sz w:val="32"/>
          <w:szCs w:val="32"/>
          <w:highlight w:val="none"/>
          <w:lang w:val="en-US" w:eastAsia="zh-CN"/>
        </w:rPr>
        <w:t>依照现行国家有关招标投标法律法规及相关规定</w:t>
      </w:r>
      <w:r>
        <w:rPr>
          <w:rFonts w:hint="default" w:ascii="Times New Roman" w:hAnsi="Times New Roman" w:eastAsia="方正仿宋_GBK" w:cs="Times New Roman"/>
          <w:color w:val="auto"/>
          <w:kern w:val="2"/>
          <w:sz w:val="32"/>
          <w:szCs w:val="32"/>
          <w:highlight w:val="none"/>
          <w:lang w:val="en-US" w:eastAsia="zh-CN" w:bidi="ar-SA"/>
        </w:rPr>
        <w:t>选定监理企业。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14.由</w:t>
      </w:r>
      <w:r>
        <w:rPr>
          <w:rFonts w:hint="default" w:ascii="Times New Roman" w:hAnsi="Times New Roman" w:eastAsia="方正仿宋_GBK" w:cs="Times New Roman"/>
          <w:color w:val="auto"/>
          <w:sz w:val="32"/>
          <w:szCs w:val="32"/>
          <w:highlight w:val="none"/>
          <w:lang w:val="en-US" w:eastAsia="zh-CN"/>
        </w:rPr>
        <w:t>实施主体联合业主、</w:t>
      </w:r>
      <w:r>
        <w:rPr>
          <w:rFonts w:hint="default" w:ascii="Times New Roman" w:hAnsi="Times New Roman" w:eastAsia="方正仿宋_GBK" w:cs="Times New Roman"/>
          <w:b w:val="0"/>
          <w:bCs w:val="0"/>
          <w:color w:val="auto"/>
          <w:sz w:val="32"/>
          <w:szCs w:val="32"/>
          <w:highlight w:val="none"/>
          <w:lang w:val="en-US" w:eastAsia="zh-CN"/>
        </w:rPr>
        <w:t>建设代理人</w:t>
      </w:r>
      <w:r>
        <w:rPr>
          <w:rFonts w:hint="eastAsia" w:ascii="Times New Roman" w:hAnsi="Times New Roman" w:eastAsia="方正仿宋_GBK" w:cs="Times New Roman"/>
          <w:b w:val="0"/>
          <w:bCs w:val="0"/>
          <w:color w:val="auto"/>
          <w:sz w:val="32"/>
          <w:szCs w:val="32"/>
          <w:highlight w:val="none"/>
          <w:lang w:val="en-US" w:eastAsia="zh-CN"/>
        </w:rPr>
        <w:t>（代建企业）</w:t>
      </w:r>
      <w:r>
        <w:rPr>
          <w:rFonts w:hint="default" w:ascii="Times New Roman" w:hAnsi="Times New Roman" w:eastAsia="方正仿宋_GBK" w:cs="Times New Roman"/>
          <w:color w:val="auto"/>
          <w:sz w:val="32"/>
          <w:szCs w:val="32"/>
          <w:highlight w:val="none"/>
          <w:lang w:val="en-US" w:eastAsia="zh-CN"/>
        </w:rPr>
        <w:t>、第三方金融监管机构</w:t>
      </w:r>
      <w:r>
        <w:rPr>
          <w:rFonts w:hint="eastAsia" w:ascii="Times New Roman" w:hAnsi="Times New Roman" w:eastAsia="方正仿宋_GBK" w:cs="Times New Roman"/>
          <w:color w:val="auto"/>
          <w:sz w:val="32"/>
          <w:szCs w:val="32"/>
          <w:highlight w:val="none"/>
          <w:lang w:val="en-US" w:eastAsia="zh-CN"/>
        </w:rPr>
        <w:t>共同设立资金共管账户。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15.</w:t>
      </w:r>
      <w:r>
        <w:rPr>
          <w:rFonts w:hint="eastAsia" w:ascii="Times New Roman" w:hAnsi="Times New Roman" w:eastAsia="方正仿宋_GBK" w:cs="Times New Roman"/>
          <w:b w:val="0"/>
          <w:bCs w:val="0"/>
          <w:color w:val="auto"/>
          <w:kern w:val="2"/>
          <w:sz w:val="32"/>
          <w:szCs w:val="32"/>
          <w:highlight w:val="none"/>
          <w:lang w:val="en-US" w:eastAsia="zh-CN" w:bidi="ar-SA"/>
        </w:rPr>
        <w:t>由</w:t>
      </w:r>
      <w:r>
        <w:rPr>
          <w:rFonts w:hint="default" w:ascii="Times New Roman" w:hAnsi="Times New Roman" w:eastAsia="方正仿宋_GBK" w:cs="Times New Roman"/>
          <w:color w:val="auto"/>
          <w:sz w:val="32"/>
          <w:szCs w:val="32"/>
          <w:highlight w:val="none"/>
          <w:lang w:val="en-US" w:eastAsia="zh-CN"/>
        </w:rPr>
        <w:t>实施主体</w:t>
      </w:r>
      <w:r>
        <w:rPr>
          <w:rFonts w:hint="eastAsia"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b w:val="0"/>
          <w:bCs w:val="0"/>
          <w:color w:val="auto"/>
          <w:sz w:val="32"/>
          <w:szCs w:val="32"/>
          <w:highlight w:val="none"/>
          <w:lang w:val="en-US" w:eastAsia="zh-CN"/>
        </w:rPr>
        <w:t>项目建设</w:t>
      </w:r>
      <w:r>
        <w:rPr>
          <w:rFonts w:hint="eastAsia" w:ascii="Times New Roman" w:hAnsi="Times New Roman" w:eastAsia="方正仿宋_GBK" w:cs="Times New Roman"/>
          <w:color w:val="auto"/>
          <w:sz w:val="32"/>
          <w:szCs w:val="32"/>
          <w:highlight w:val="none"/>
          <w:lang w:val="en-US" w:eastAsia="zh-CN"/>
        </w:rPr>
        <w:t>协议及有关资金支付合同约定，组织全体业主缴纳改造资金</w:t>
      </w:r>
      <w:r>
        <w:rPr>
          <w:rFonts w:hint="default" w:ascii="Times New Roman" w:hAnsi="Times New Roman" w:eastAsia="方正楷体_GBK" w:cs="Times New Roman"/>
          <w:b w:val="0"/>
          <w:bCs w:val="0"/>
          <w:color w:val="auto"/>
          <w:sz w:val="28"/>
          <w:szCs w:val="28"/>
          <w:highlight w:val="none"/>
          <w:lang w:val="en-US" w:eastAsia="zh-CN"/>
        </w:rPr>
        <w:t>（包含房屋主体建设成本、基础设施改造成本、专业服务费、监理费等）</w:t>
      </w:r>
      <w:r>
        <w:rPr>
          <w:rFonts w:hint="eastAsia" w:ascii="Times New Roman" w:hAnsi="Times New Roman" w:eastAsia="方正楷体_GBK" w:cs="Times New Roman"/>
          <w:b w:val="0"/>
          <w:bCs w:val="0"/>
          <w:color w:val="auto"/>
          <w:sz w:val="28"/>
          <w:szCs w:val="28"/>
          <w:highlight w:val="none"/>
          <w:lang w:val="en-US" w:eastAsia="zh-CN"/>
        </w:rPr>
        <w:t>，</w:t>
      </w:r>
      <w:r>
        <w:rPr>
          <w:rFonts w:hint="eastAsia" w:ascii="Times New Roman" w:hAnsi="Times New Roman" w:eastAsia="方正仿宋_GBK" w:cs="Times New Roman"/>
          <w:color w:val="auto"/>
          <w:sz w:val="32"/>
          <w:szCs w:val="32"/>
          <w:highlight w:val="none"/>
          <w:lang w:val="en-US" w:eastAsia="zh-CN"/>
        </w:rPr>
        <w:t>并存入资金共管账户。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16.由</w:t>
      </w:r>
      <w:r>
        <w:rPr>
          <w:rFonts w:hint="default" w:ascii="Times New Roman" w:hAnsi="Times New Roman" w:eastAsia="方正仿宋_GBK" w:cs="Times New Roman"/>
          <w:b w:val="0"/>
          <w:bCs w:val="0"/>
          <w:color w:val="auto"/>
          <w:sz w:val="32"/>
          <w:szCs w:val="32"/>
          <w:highlight w:val="none"/>
          <w:lang w:val="en-US" w:eastAsia="zh-CN"/>
        </w:rPr>
        <w:t>全体业主委托实施主体</w:t>
      </w:r>
      <w:r>
        <w:rPr>
          <w:rFonts w:hint="eastAsia" w:ascii="Times New Roman" w:hAnsi="Times New Roman" w:eastAsia="方正仿宋_GBK" w:cs="Times New Roman"/>
          <w:b w:val="0"/>
          <w:bCs w:val="0"/>
          <w:color w:val="auto"/>
          <w:sz w:val="32"/>
          <w:szCs w:val="32"/>
          <w:highlight w:val="none"/>
          <w:lang w:val="en-US" w:eastAsia="zh-CN"/>
        </w:rPr>
        <w:t>向市自然资源部门申请</w:t>
      </w:r>
      <w:r>
        <w:rPr>
          <w:rFonts w:hint="default" w:ascii="Times New Roman" w:hAnsi="Times New Roman" w:eastAsia="方正仿宋_GBK" w:cs="Times New Roman"/>
          <w:b w:val="0"/>
          <w:bCs w:val="0"/>
          <w:color w:val="auto"/>
          <w:sz w:val="32"/>
          <w:szCs w:val="32"/>
          <w:highlight w:val="none"/>
          <w:lang w:val="en-US" w:eastAsia="zh-CN"/>
        </w:rPr>
        <w:t>注销原有房屋产权。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val="0"/>
          <w:bCs w:val="0"/>
          <w:color w:val="auto"/>
          <w:sz w:val="32"/>
          <w:szCs w:val="32"/>
          <w:highlight w:val="none"/>
          <w:lang w:val="en-US" w:eastAsia="zh-CN"/>
        </w:rPr>
        <w:t>17.由</w:t>
      </w:r>
      <w:r>
        <w:rPr>
          <w:rFonts w:hint="default" w:ascii="Times New Roman" w:hAnsi="Times New Roman" w:eastAsia="方正仿宋_GBK" w:cs="Times New Roman"/>
          <w:b w:val="0"/>
          <w:bCs w:val="0"/>
          <w:color w:val="auto"/>
          <w:sz w:val="32"/>
          <w:szCs w:val="32"/>
          <w:highlight w:val="none"/>
          <w:lang w:val="en-US" w:eastAsia="zh-CN"/>
        </w:rPr>
        <w:t>实施主体</w:t>
      </w:r>
      <w:r>
        <w:rPr>
          <w:rFonts w:hint="eastAsia" w:ascii="Times New Roman" w:hAnsi="Times New Roman" w:eastAsia="方正仿宋_GBK" w:cs="Times New Roman"/>
          <w:b w:val="0"/>
          <w:bCs w:val="0"/>
          <w:color w:val="auto"/>
          <w:sz w:val="32"/>
          <w:szCs w:val="32"/>
          <w:highlight w:val="none"/>
          <w:lang w:val="en-US" w:eastAsia="zh-CN"/>
        </w:rPr>
        <w:t>持更新方案、联合审查意见等材料</w:t>
      </w:r>
      <w:r>
        <w:rPr>
          <w:rFonts w:hint="default" w:ascii="Times New Roman" w:hAnsi="Times New Roman" w:eastAsia="方正仿宋_GBK" w:cs="Times New Roman"/>
          <w:b w:val="0"/>
          <w:bCs w:val="0"/>
          <w:color w:val="auto"/>
          <w:sz w:val="32"/>
          <w:szCs w:val="32"/>
          <w:highlight w:val="none"/>
          <w:lang w:val="en-US" w:eastAsia="zh-CN"/>
        </w:rPr>
        <w:t>向市自</w:t>
      </w:r>
      <w:r>
        <w:rPr>
          <w:rFonts w:hint="default" w:ascii="Times New Roman" w:hAnsi="Times New Roman" w:eastAsia="方正仿宋_GBK" w:cs="Times New Roman"/>
          <w:color w:val="auto"/>
          <w:sz w:val="32"/>
          <w:szCs w:val="32"/>
          <w:highlight w:val="none"/>
          <w:lang w:val="en-US" w:eastAsia="zh-CN"/>
        </w:rPr>
        <w:t>然资源部门</w:t>
      </w:r>
      <w:r>
        <w:rPr>
          <w:rFonts w:hint="eastAsia" w:ascii="Times New Roman" w:hAnsi="Times New Roman" w:eastAsia="方正仿宋_GBK" w:cs="Times New Roman"/>
          <w:color w:val="auto"/>
          <w:sz w:val="32"/>
          <w:szCs w:val="32"/>
          <w:highlight w:val="none"/>
          <w:lang w:val="en-US" w:eastAsia="zh-CN"/>
        </w:rPr>
        <w:t>提交</w:t>
      </w:r>
      <w:r>
        <w:rPr>
          <w:rFonts w:hint="default" w:ascii="Times New Roman" w:hAnsi="Times New Roman" w:eastAsia="方正仿宋_GBK" w:cs="Times New Roman"/>
          <w:color w:val="auto"/>
          <w:sz w:val="32"/>
          <w:szCs w:val="32"/>
          <w:highlight w:val="none"/>
          <w:lang w:val="en-US" w:eastAsia="zh-CN"/>
        </w:rPr>
        <w:t>申请</w:t>
      </w:r>
      <w:r>
        <w:rPr>
          <w:rFonts w:hint="eastAsia" w:ascii="Times New Roman" w:hAnsi="Times New Roman" w:eastAsia="方正仿宋_GBK" w:cs="Times New Roman"/>
          <w:color w:val="auto"/>
          <w:sz w:val="32"/>
          <w:szCs w:val="32"/>
          <w:highlight w:val="none"/>
          <w:lang w:val="en-US" w:eastAsia="zh-CN"/>
        </w:rPr>
        <w:t>，市自然资源部门根据联合审查意见进一步核准规划控制条件，并于5个工作日内向</w:t>
      </w:r>
      <w:r>
        <w:rPr>
          <w:rFonts w:hint="eastAsia" w:ascii="Times New Roman" w:hAnsi="Times New Roman" w:eastAsia="方正仿宋_GBK" w:cs="Times New Roman"/>
          <w:b w:val="0"/>
          <w:bCs w:val="0"/>
          <w:color w:val="auto"/>
          <w:sz w:val="32"/>
          <w:szCs w:val="32"/>
          <w:highlight w:val="none"/>
          <w:lang w:val="en-US" w:eastAsia="zh-CN"/>
        </w:rPr>
        <w:t>实施主体进行答复</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val="0"/>
          <w:bCs w:val="0"/>
          <w:color w:val="auto"/>
          <w:sz w:val="32"/>
          <w:szCs w:val="32"/>
          <w:highlight w:val="none"/>
          <w:lang w:val="en-US" w:eastAsia="zh-CN"/>
        </w:rPr>
        <w:t>18.由</w:t>
      </w:r>
      <w:r>
        <w:rPr>
          <w:rFonts w:hint="default" w:ascii="Times New Roman" w:hAnsi="Times New Roman" w:eastAsia="方正仿宋_GBK" w:cs="Times New Roman"/>
          <w:b w:val="0"/>
          <w:bCs w:val="0"/>
          <w:color w:val="auto"/>
          <w:sz w:val="32"/>
          <w:szCs w:val="32"/>
          <w:highlight w:val="none"/>
          <w:lang w:val="en-US" w:eastAsia="zh-CN"/>
        </w:rPr>
        <w:t>实施主体</w:t>
      </w:r>
      <w:r>
        <w:rPr>
          <w:rFonts w:hint="eastAsia" w:ascii="Times New Roman" w:hAnsi="Times New Roman" w:eastAsia="方正仿宋_GBK" w:cs="Times New Roman"/>
          <w:b w:val="0"/>
          <w:bCs w:val="0"/>
          <w:color w:val="auto"/>
          <w:sz w:val="32"/>
          <w:szCs w:val="32"/>
          <w:highlight w:val="none"/>
          <w:lang w:val="en-US" w:eastAsia="zh-CN"/>
        </w:rPr>
        <w:t>按基本建设程序申请办理</w:t>
      </w:r>
      <w:r>
        <w:rPr>
          <w:rFonts w:hint="eastAsia" w:ascii="Times New Roman" w:hAnsi="Times New Roman" w:eastAsia="方正仿宋_GBK" w:cs="Times New Roman"/>
          <w:color w:val="auto"/>
          <w:kern w:val="2"/>
          <w:sz w:val="32"/>
          <w:szCs w:val="32"/>
          <w:highlight w:val="none"/>
          <w:lang w:val="en-US" w:eastAsia="zh-CN" w:bidi="ar-SA"/>
        </w:rPr>
        <w:t>建筑设计方案审查、建设工程规划许可、施工图设计文件审查、消防设计审查、建筑施工许可证核发等相关手续，符合并联或并行办理条件的审批事项可同步办理。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网上申请：申请人登录“新疆政务服务网乌鲁木齐站点”提交材料，网址</w:t>
      </w:r>
      <w:r>
        <w:rPr>
          <w:rFonts w:hint="eastAsia" w:ascii="Times New Roman" w:hAnsi="Times New Roman" w:eastAsia="方正仿宋_GBK" w:cs="Times New Roman"/>
          <w:color w:val="auto"/>
          <w:sz w:val="30"/>
          <w:szCs w:val="30"/>
          <w:highlight w:val="none"/>
          <w:lang w:val="en-US" w:eastAsia="zh-CN"/>
        </w:rPr>
        <w:fldChar w:fldCharType="begin"/>
      </w:r>
      <w:r>
        <w:rPr>
          <w:rFonts w:hint="eastAsia" w:ascii="Times New Roman" w:hAnsi="Times New Roman" w:eastAsia="方正仿宋_GBK" w:cs="Times New Roman"/>
          <w:color w:val="auto"/>
          <w:sz w:val="30"/>
          <w:szCs w:val="30"/>
          <w:highlight w:val="none"/>
          <w:lang w:val="en-US" w:eastAsia="zh-CN"/>
        </w:rPr>
        <w:instrText xml:space="preserve"> HYPERLINK "https://116.178.211.216:8084/aplanmis-mall/" </w:instrText>
      </w:r>
      <w:r>
        <w:rPr>
          <w:rFonts w:hint="eastAsia" w:ascii="Times New Roman" w:hAnsi="Times New Roman" w:eastAsia="方正仿宋_GBK" w:cs="Times New Roman"/>
          <w:color w:val="auto"/>
          <w:sz w:val="30"/>
          <w:szCs w:val="30"/>
          <w:highlight w:val="none"/>
          <w:lang w:val="en-US" w:eastAsia="zh-CN"/>
        </w:rPr>
        <w:fldChar w:fldCharType="separate"/>
      </w:r>
      <w:r>
        <w:rPr>
          <w:rFonts w:hint="eastAsia" w:ascii="Times New Roman" w:hAnsi="Times New Roman" w:eastAsia="方正仿宋_GBK" w:cs="Times New Roman"/>
          <w:color w:val="auto"/>
          <w:sz w:val="30"/>
          <w:szCs w:val="30"/>
          <w:highlight w:val="none"/>
          <w:lang w:val="en-US" w:eastAsia="zh-CN"/>
        </w:rPr>
        <w:t>https://www.wlmqzj.cn:8084/aplanmis-mall/</w:t>
      </w:r>
      <w:r>
        <w:rPr>
          <w:rFonts w:hint="eastAsia" w:ascii="Times New Roman" w:hAnsi="Times New Roman" w:eastAsia="方正仿宋_GBK" w:cs="Times New Roman"/>
          <w:color w:val="auto"/>
          <w:sz w:val="30"/>
          <w:szCs w:val="3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窗口办理：市政务服务中心施工许可阶段综合窗口办理（乌鲁木齐市准噶尔街</w:t>
      </w:r>
      <w:r>
        <w:rPr>
          <w:rFonts w:hint="eastAsia" w:ascii="Times New Roman" w:hAnsi="Times New Roman" w:eastAsia="方正仿宋_GBK" w:cs="Times New Roman"/>
          <w:color w:val="auto"/>
          <w:sz w:val="30"/>
          <w:szCs w:val="30"/>
          <w:highlight w:val="none"/>
          <w:lang w:val="en-US" w:eastAsia="zh-CN"/>
        </w:rPr>
        <w:t>299</w:t>
      </w:r>
      <w:r>
        <w:rPr>
          <w:rFonts w:hint="eastAsia" w:ascii="方正楷体_GBK" w:hAnsi="方正楷体_GBK" w:eastAsia="方正楷体_GBK" w:cs="方正楷体_GBK"/>
          <w:b w:val="0"/>
          <w:bCs w:val="0"/>
          <w:color w:val="auto"/>
          <w:sz w:val="30"/>
          <w:szCs w:val="30"/>
          <w:highlight w:val="none"/>
          <w:lang w:val="en-US" w:eastAsia="zh-CN"/>
        </w:rPr>
        <w:t>号市政务服务中心</w:t>
      </w:r>
      <w:r>
        <w:rPr>
          <w:rFonts w:hint="eastAsia" w:ascii="Times New Roman" w:hAnsi="Times New Roman" w:eastAsia="方正仿宋_GBK" w:cs="Times New Roman"/>
          <w:color w:val="auto"/>
          <w:sz w:val="30"/>
          <w:szCs w:val="30"/>
          <w:highlight w:val="none"/>
          <w:lang w:val="en-US" w:eastAsia="zh-CN"/>
        </w:rPr>
        <w:t>A</w:t>
      </w:r>
      <w:r>
        <w:rPr>
          <w:rFonts w:hint="eastAsia" w:ascii="方正楷体_GBK" w:hAnsi="方正楷体_GBK" w:eastAsia="方正楷体_GBK" w:cs="方正楷体_GBK"/>
          <w:b w:val="0"/>
          <w:bCs w:val="0"/>
          <w:color w:val="auto"/>
          <w:sz w:val="30"/>
          <w:szCs w:val="30"/>
          <w:highlight w:val="none"/>
          <w:lang w:val="en-US" w:eastAsia="zh-CN"/>
        </w:rPr>
        <w:t>座</w:t>
      </w:r>
      <w:r>
        <w:rPr>
          <w:rFonts w:hint="eastAsia" w:ascii="Times New Roman" w:hAnsi="Times New Roman" w:eastAsia="方正仿宋_GBK" w:cs="Times New Roman"/>
          <w:color w:val="auto"/>
          <w:sz w:val="30"/>
          <w:szCs w:val="30"/>
          <w:highlight w:val="none"/>
          <w:lang w:val="en-US" w:eastAsia="zh-CN"/>
        </w:rPr>
        <w:t>3</w:t>
      </w:r>
      <w:r>
        <w:rPr>
          <w:rFonts w:hint="eastAsia" w:ascii="方正楷体_GBK" w:hAnsi="方正楷体_GBK" w:eastAsia="方正楷体_GBK" w:cs="方正楷体_GBK"/>
          <w:b w:val="0"/>
          <w:bCs w:val="0"/>
          <w:color w:val="auto"/>
          <w:sz w:val="30"/>
          <w:szCs w:val="30"/>
          <w:highlight w:val="none"/>
          <w:lang w:val="en-US" w:eastAsia="zh-CN"/>
        </w:rPr>
        <w:t>楼工程建设项目办理区</w:t>
      </w:r>
      <w:r>
        <w:rPr>
          <w:rFonts w:hint="eastAsia" w:ascii="Times New Roman" w:hAnsi="Times New Roman" w:eastAsia="方正仿宋_GBK" w:cs="Times New Roman"/>
          <w:color w:val="auto"/>
          <w:sz w:val="30"/>
          <w:szCs w:val="30"/>
          <w:highlight w:val="none"/>
          <w:lang w:val="en-US" w:eastAsia="zh-CN"/>
        </w:rPr>
        <w:t>G06、07</w:t>
      </w:r>
      <w:r>
        <w:rPr>
          <w:rFonts w:hint="eastAsia" w:ascii="方正楷体_GBK" w:hAnsi="方正楷体_GBK" w:eastAsia="方正楷体_GBK" w:cs="方正楷体_GBK"/>
          <w:b w:val="0"/>
          <w:bCs w:val="0"/>
          <w:color w:val="auto"/>
          <w:sz w:val="30"/>
          <w:szCs w:val="30"/>
          <w:highlight w:val="none"/>
          <w:lang w:val="en-US" w:eastAsia="zh-CN"/>
        </w:rPr>
        <w:t>号窗口）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19.由</w:t>
      </w:r>
      <w:r>
        <w:rPr>
          <w:rFonts w:hint="default" w:ascii="Times New Roman" w:hAnsi="Times New Roman" w:eastAsia="方正仿宋_GBK" w:cs="Times New Roman"/>
          <w:b w:val="0"/>
          <w:bCs w:val="0"/>
          <w:color w:val="auto"/>
          <w:sz w:val="32"/>
          <w:szCs w:val="32"/>
          <w:highlight w:val="none"/>
          <w:lang w:val="en-US" w:eastAsia="zh-CN"/>
        </w:rPr>
        <w:t>建设代理人</w:t>
      </w:r>
      <w:r>
        <w:rPr>
          <w:rFonts w:hint="eastAsia" w:ascii="Times New Roman" w:hAnsi="Times New Roman" w:eastAsia="方正仿宋_GBK" w:cs="Times New Roman"/>
          <w:b w:val="0"/>
          <w:bCs w:val="0"/>
          <w:color w:val="auto"/>
          <w:sz w:val="32"/>
          <w:szCs w:val="32"/>
          <w:highlight w:val="none"/>
          <w:lang w:val="en-US" w:eastAsia="zh-CN"/>
        </w:rPr>
        <w:t>（代建企业）</w:t>
      </w:r>
      <w:r>
        <w:rPr>
          <w:rFonts w:hint="eastAsia" w:ascii="Times New Roman" w:hAnsi="Times New Roman" w:eastAsia="方正仿宋_GBK" w:cs="Times New Roman"/>
          <w:color w:val="auto"/>
          <w:kern w:val="2"/>
          <w:sz w:val="32"/>
          <w:szCs w:val="32"/>
          <w:highlight w:val="none"/>
          <w:lang w:val="en-US" w:eastAsia="zh-CN" w:bidi="ar-SA"/>
        </w:rPr>
        <w:t>严格</w:t>
      </w:r>
      <w:r>
        <w:rPr>
          <w:rFonts w:hint="default" w:ascii="Times New Roman" w:hAnsi="Times New Roman" w:eastAsia="方正仿宋_GBK" w:cs="Times New Roman"/>
          <w:color w:val="auto"/>
          <w:kern w:val="2"/>
          <w:sz w:val="32"/>
          <w:szCs w:val="32"/>
          <w:highlight w:val="none"/>
          <w:lang w:val="en-US" w:eastAsia="zh-CN" w:bidi="ar-SA"/>
        </w:rPr>
        <w:t>按照</w:t>
      </w:r>
      <w:r>
        <w:rPr>
          <w:rFonts w:hint="eastAsia" w:ascii="Times New Roman" w:hAnsi="Times New Roman" w:eastAsia="方正仿宋_GBK" w:cs="Times New Roman"/>
          <w:color w:val="auto"/>
          <w:kern w:val="2"/>
          <w:sz w:val="32"/>
          <w:szCs w:val="32"/>
          <w:highlight w:val="none"/>
          <w:lang w:val="en-US" w:eastAsia="zh-CN" w:bidi="ar-SA"/>
        </w:rPr>
        <w:t>设计图纸和国家现行</w:t>
      </w:r>
      <w:r>
        <w:rPr>
          <w:rFonts w:hint="default" w:ascii="Times New Roman" w:hAnsi="Times New Roman" w:eastAsia="方正仿宋_GBK" w:cs="Times New Roman"/>
          <w:color w:val="auto"/>
          <w:kern w:val="2"/>
          <w:sz w:val="32"/>
          <w:szCs w:val="32"/>
          <w:highlight w:val="none"/>
          <w:lang w:val="en-US" w:eastAsia="zh-CN" w:bidi="ar-SA"/>
        </w:rPr>
        <w:t>规范标准进行项目</w:t>
      </w:r>
      <w:r>
        <w:rPr>
          <w:rFonts w:hint="eastAsia" w:ascii="Times New Roman" w:hAnsi="Times New Roman" w:eastAsia="方正仿宋_GBK" w:cs="Times New Roman"/>
          <w:color w:val="auto"/>
          <w:kern w:val="2"/>
          <w:sz w:val="32"/>
          <w:szCs w:val="32"/>
          <w:highlight w:val="none"/>
          <w:lang w:val="en-US" w:eastAsia="zh-CN" w:bidi="ar-SA"/>
        </w:rPr>
        <w:t>施工</w:t>
      </w:r>
      <w:r>
        <w:rPr>
          <w:rFonts w:hint="default" w:ascii="Times New Roman" w:hAnsi="Times New Roman" w:eastAsia="方正仿宋_GBK" w:cs="Times New Roman"/>
          <w:color w:val="auto"/>
          <w:kern w:val="2"/>
          <w:sz w:val="32"/>
          <w:szCs w:val="32"/>
          <w:highlight w:val="none"/>
          <w:lang w:val="en-US" w:eastAsia="zh-CN" w:bidi="ar-SA"/>
        </w:rPr>
        <w:t>建设</w:t>
      </w:r>
      <w:r>
        <w:rPr>
          <w:rFonts w:hint="eastAsia"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sz w:val="32"/>
          <w:szCs w:val="32"/>
          <w:highlight w:val="none"/>
          <w:lang w:val="en-US" w:eastAsia="zh-CN"/>
        </w:rPr>
        <w:t>对工程质量、安全、进度进行全面控制</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施工</w:t>
      </w:r>
      <w:r>
        <w:rPr>
          <w:rFonts w:hint="default" w:ascii="Times New Roman" w:hAnsi="Times New Roman" w:eastAsia="方正仿宋_GBK" w:cs="Times New Roman"/>
          <w:color w:val="auto"/>
          <w:sz w:val="32"/>
          <w:szCs w:val="32"/>
          <w:highlight w:val="none"/>
          <w:lang w:val="en-US" w:eastAsia="zh-CN"/>
        </w:rPr>
        <w:t>建设完成后，</w:t>
      </w:r>
      <w:r>
        <w:rPr>
          <w:rFonts w:hint="eastAsia"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sz w:val="32"/>
          <w:szCs w:val="32"/>
          <w:highlight w:val="none"/>
          <w:lang w:val="en-US" w:eastAsia="zh-CN"/>
        </w:rPr>
        <w:t>实施主体按相关规定申请工程建设联合</w:t>
      </w:r>
      <w:r>
        <w:rPr>
          <w:rFonts w:hint="eastAsia" w:ascii="Times New Roman" w:hAnsi="Times New Roman" w:eastAsia="方正仿宋_GBK" w:cs="Times New Roman"/>
          <w:color w:val="auto"/>
          <w:sz w:val="32"/>
          <w:szCs w:val="32"/>
          <w:highlight w:val="none"/>
          <w:lang w:val="en-US" w:eastAsia="zh-CN"/>
        </w:rPr>
        <w:t>竣工</w:t>
      </w:r>
      <w:r>
        <w:rPr>
          <w:rFonts w:hint="default" w:ascii="Times New Roman" w:hAnsi="Times New Roman" w:eastAsia="方正仿宋_GBK" w:cs="Times New Roman"/>
          <w:color w:val="auto"/>
          <w:sz w:val="32"/>
          <w:szCs w:val="32"/>
          <w:highlight w:val="none"/>
          <w:lang w:val="en-US" w:eastAsia="zh-CN"/>
        </w:rPr>
        <w:t>验收。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Times New Roman" w:hAnsi="Times New Roman" w:eastAsia="方正仿宋_GBK" w:cs="Times New Roman"/>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网上申请：申请人登录“新疆政务服务网乌鲁木齐站点”提交材料，网址</w:t>
      </w:r>
      <w:r>
        <w:rPr>
          <w:rFonts w:hint="eastAsia" w:ascii="Times New Roman" w:hAnsi="Times New Roman" w:eastAsia="方正仿宋_GBK" w:cs="Times New Roman"/>
          <w:color w:val="auto"/>
          <w:sz w:val="30"/>
          <w:szCs w:val="30"/>
          <w:highlight w:val="none"/>
          <w:lang w:val="en-US" w:eastAsia="zh-CN"/>
        </w:rPr>
        <w:t xml:space="preserve"> </w:t>
      </w:r>
      <w:r>
        <w:rPr>
          <w:rFonts w:hint="eastAsia" w:ascii="Times New Roman" w:hAnsi="Times New Roman" w:eastAsia="方正仿宋_GBK" w:cs="Times New Roman"/>
          <w:color w:val="auto"/>
          <w:sz w:val="30"/>
          <w:szCs w:val="30"/>
          <w:highlight w:val="none"/>
          <w:lang w:val="en-US" w:eastAsia="zh-CN"/>
        </w:rPr>
        <w:fldChar w:fldCharType="begin"/>
      </w:r>
      <w:r>
        <w:rPr>
          <w:rFonts w:hint="eastAsia" w:ascii="Times New Roman" w:hAnsi="Times New Roman" w:eastAsia="方正仿宋_GBK" w:cs="Times New Roman"/>
          <w:color w:val="auto"/>
          <w:sz w:val="30"/>
          <w:szCs w:val="30"/>
          <w:highlight w:val="none"/>
          <w:lang w:val="en-US" w:eastAsia="zh-CN"/>
        </w:rPr>
        <w:instrText xml:space="preserve"> HYPERLINK "https://116.178.211.216:8084/aplanmis-mall/" </w:instrText>
      </w:r>
      <w:r>
        <w:rPr>
          <w:rFonts w:hint="eastAsia" w:ascii="Times New Roman" w:hAnsi="Times New Roman" w:eastAsia="方正仿宋_GBK" w:cs="Times New Roman"/>
          <w:color w:val="auto"/>
          <w:sz w:val="30"/>
          <w:szCs w:val="30"/>
          <w:highlight w:val="none"/>
          <w:lang w:val="en-US" w:eastAsia="zh-CN"/>
        </w:rPr>
        <w:fldChar w:fldCharType="separate"/>
      </w:r>
      <w:r>
        <w:rPr>
          <w:rFonts w:hint="eastAsia" w:ascii="Times New Roman" w:hAnsi="Times New Roman" w:eastAsia="方正仿宋_GBK" w:cs="Times New Roman"/>
          <w:color w:val="auto"/>
          <w:sz w:val="30"/>
          <w:szCs w:val="30"/>
          <w:highlight w:val="none"/>
          <w:lang w:val="en-US" w:eastAsia="zh-CN"/>
        </w:rPr>
        <w:t>https://www.wlmqzj.cn:8084/aplanmis-mall/</w:t>
      </w:r>
      <w:r>
        <w:rPr>
          <w:rFonts w:hint="eastAsia" w:ascii="Times New Roman" w:hAnsi="Times New Roman" w:eastAsia="方正仿宋_GBK" w:cs="Times New Roman"/>
          <w:color w:val="auto"/>
          <w:sz w:val="30"/>
          <w:szCs w:val="3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窗口办理：市政务服务中心竣工验收阶段综合窗口办理（乌鲁木齐市准噶尔街</w:t>
      </w:r>
      <w:r>
        <w:rPr>
          <w:rFonts w:hint="eastAsia" w:ascii="Times New Roman" w:hAnsi="Times New Roman" w:eastAsia="方正仿宋_GBK" w:cs="Times New Roman"/>
          <w:color w:val="auto"/>
          <w:sz w:val="30"/>
          <w:szCs w:val="30"/>
          <w:highlight w:val="none"/>
          <w:lang w:val="en-US" w:eastAsia="zh-CN"/>
        </w:rPr>
        <w:t>299</w:t>
      </w:r>
      <w:r>
        <w:rPr>
          <w:rFonts w:hint="eastAsia" w:ascii="方正楷体_GBK" w:hAnsi="方正楷体_GBK" w:eastAsia="方正楷体_GBK" w:cs="方正楷体_GBK"/>
          <w:b w:val="0"/>
          <w:bCs w:val="0"/>
          <w:color w:val="auto"/>
          <w:sz w:val="30"/>
          <w:szCs w:val="30"/>
          <w:highlight w:val="none"/>
          <w:lang w:val="en-US" w:eastAsia="zh-CN"/>
        </w:rPr>
        <w:t>号市政务服务中心</w:t>
      </w:r>
      <w:r>
        <w:rPr>
          <w:rFonts w:hint="eastAsia" w:ascii="Times New Roman" w:hAnsi="Times New Roman" w:eastAsia="方正仿宋_GBK" w:cs="Times New Roman"/>
          <w:color w:val="auto"/>
          <w:sz w:val="30"/>
          <w:szCs w:val="30"/>
          <w:highlight w:val="none"/>
          <w:lang w:val="en-US" w:eastAsia="zh-CN"/>
        </w:rPr>
        <w:t>A</w:t>
      </w:r>
      <w:r>
        <w:rPr>
          <w:rFonts w:hint="eastAsia" w:ascii="方正楷体_GBK" w:hAnsi="方正楷体_GBK" w:eastAsia="方正楷体_GBK" w:cs="方正楷体_GBK"/>
          <w:b w:val="0"/>
          <w:bCs w:val="0"/>
          <w:color w:val="auto"/>
          <w:sz w:val="30"/>
          <w:szCs w:val="30"/>
          <w:highlight w:val="none"/>
          <w:lang w:val="en-US" w:eastAsia="zh-CN"/>
        </w:rPr>
        <w:t>座</w:t>
      </w:r>
      <w:r>
        <w:rPr>
          <w:rFonts w:hint="eastAsia" w:ascii="Times New Roman" w:hAnsi="Times New Roman" w:eastAsia="方正仿宋_GBK" w:cs="Times New Roman"/>
          <w:color w:val="auto"/>
          <w:sz w:val="30"/>
          <w:szCs w:val="30"/>
          <w:highlight w:val="none"/>
          <w:lang w:val="en-US" w:eastAsia="zh-CN"/>
        </w:rPr>
        <w:t>3</w:t>
      </w:r>
      <w:r>
        <w:rPr>
          <w:rFonts w:hint="eastAsia" w:ascii="方正楷体_GBK" w:hAnsi="方正楷体_GBK" w:eastAsia="方正楷体_GBK" w:cs="方正楷体_GBK"/>
          <w:b w:val="0"/>
          <w:bCs w:val="0"/>
          <w:color w:val="auto"/>
          <w:sz w:val="30"/>
          <w:szCs w:val="30"/>
          <w:highlight w:val="none"/>
          <w:lang w:val="en-US" w:eastAsia="zh-CN"/>
        </w:rPr>
        <w:t>楼工程建设项目办理区</w:t>
      </w:r>
      <w:r>
        <w:rPr>
          <w:rFonts w:hint="eastAsia" w:ascii="Times New Roman" w:hAnsi="Times New Roman" w:eastAsia="方正仿宋_GBK" w:cs="Times New Roman"/>
          <w:color w:val="auto"/>
          <w:sz w:val="30"/>
          <w:szCs w:val="30"/>
          <w:highlight w:val="none"/>
          <w:lang w:val="en-US" w:eastAsia="zh-CN"/>
        </w:rPr>
        <w:t>G06、07</w:t>
      </w:r>
      <w:r>
        <w:rPr>
          <w:rFonts w:hint="eastAsia" w:ascii="方正楷体_GBK" w:hAnsi="方正楷体_GBK" w:eastAsia="方正楷体_GBK" w:cs="方正楷体_GBK"/>
          <w:b w:val="0"/>
          <w:bCs w:val="0"/>
          <w:color w:val="auto"/>
          <w:sz w:val="30"/>
          <w:szCs w:val="30"/>
          <w:highlight w:val="none"/>
          <w:lang w:val="en-US" w:eastAsia="zh-CN"/>
        </w:rPr>
        <w:t>号窗口）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21.</w:t>
      </w:r>
      <w:r>
        <w:rPr>
          <w:rFonts w:hint="default" w:ascii="Times New Roman" w:hAnsi="Times New Roman" w:eastAsia="方正仿宋_GBK" w:cs="Times New Roman"/>
          <w:b w:val="0"/>
          <w:bCs w:val="0"/>
          <w:color w:val="auto"/>
          <w:sz w:val="32"/>
          <w:szCs w:val="32"/>
          <w:highlight w:val="none"/>
          <w:lang w:val="en-US" w:eastAsia="zh-CN"/>
        </w:rPr>
        <w:t>项目验</w:t>
      </w:r>
      <w:r>
        <w:rPr>
          <w:rFonts w:hint="default" w:ascii="Times New Roman" w:hAnsi="Times New Roman" w:eastAsia="方正仿宋_GBK" w:cs="Times New Roman"/>
          <w:color w:val="auto"/>
          <w:sz w:val="32"/>
          <w:szCs w:val="32"/>
          <w:highlight w:val="none"/>
          <w:lang w:val="en-US" w:eastAsia="zh-CN"/>
        </w:rPr>
        <w:t>收通过并完成竣工验收备案的，</w:t>
      </w:r>
      <w:r>
        <w:rPr>
          <w:rFonts w:hint="eastAsia"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sz w:val="32"/>
          <w:szCs w:val="32"/>
          <w:highlight w:val="none"/>
          <w:lang w:val="en-US" w:eastAsia="zh-CN"/>
        </w:rPr>
        <w:t>房屋所有权人</w:t>
      </w:r>
      <w:r>
        <w:rPr>
          <w:rFonts w:hint="eastAsia" w:ascii="Times New Roman" w:hAnsi="Times New Roman" w:eastAsia="方正仿宋_GBK" w:cs="Times New Roman"/>
          <w:color w:val="auto"/>
          <w:sz w:val="32"/>
          <w:szCs w:val="32"/>
          <w:highlight w:val="none"/>
          <w:lang w:val="en-US" w:eastAsia="zh-CN"/>
        </w:rPr>
        <w:t>委托实施主体</w:t>
      </w:r>
      <w:r>
        <w:rPr>
          <w:rFonts w:hint="default" w:ascii="Times New Roman" w:hAnsi="Times New Roman" w:eastAsia="方正仿宋_GBK" w:cs="Times New Roman"/>
          <w:color w:val="auto"/>
          <w:sz w:val="32"/>
          <w:szCs w:val="32"/>
          <w:highlight w:val="none"/>
          <w:lang w:val="en-US" w:eastAsia="zh-CN"/>
        </w:rPr>
        <w:t>向</w:t>
      </w:r>
      <w:r>
        <w:rPr>
          <w:rFonts w:hint="eastAsia" w:ascii="Times New Roman" w:hAnsi="Times New Roman" w:eastAsia="方正仿宋_GBK" w:cs="Times New Roman"/>
          <w:b w:val="0"/>
          <w:bCs w:val="0"/>
          <w:color w:val="auto"/>
          <w:sz w:val="32"/>
          <w:szCs w:val="32"/>
          <w:highlight w:val="none"/>
          <w:lang w:val="en-US" w:eastAsia="zh-CN"/>
        </w:rPr>
        <w:t>市自然资源部门</w:t>
      </w:r>
      <w:r>
        <w:rPr>
          <w:rFonts w:hint="default" w:ascii="Times New Roman" w:hAnsi="Times New Roman" w:eastAsia="方正仿宋_GBK" w:cs="Times New Roman"/>
          <w:color w:val="auto"/>
          <w:sz w:val="32"/>
          <w:szCs w:val="32"/>
          <w:highlight w:val="none"/>
          <w:lang w:val="en-US" w:eastAsia="zh-CN"/>
        </w:rPr>
        <w:t>申请办理不动产登记。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办理地址：乌鲁木齐市水磨沟区准噶尔街</w:t>
      </w:r>
      <w:r>
        <w:rPr>
          <w:rFonts w:hint="eastAsia" w:ascii="Times New Roman" w:hAnsi="Times New Roman" w:eastAsia="方正仿宋_GBK" w:cs="Times New Roman"/>
          <w:color w:val="auto"/>
          <w:sz w:val="30"/>
          <w:szCs w:val="30"/>
          <w:highlight w:val="none"/>
          <w:lang w:val="en-US" w:eastAsia="zh-CN"/>
        </w:rPr>
        <w:t>299</w:t>
      </w:r>
      <w:r>
        <w:rPr>
          <w:rFonts w:hint="eastAsia" w:ascii="方正楷体_GBK" w:hAnsi="方正楷体_GBK" w:eastAsia="方正楷体_GBK" w:cs="方正楷体_GBK"/>
          <w:b w:val="0"/>
          <w:bCs w:val="0"/>
          <w:color w:val="auto"/>
          <w:sz w:val="30"/>
          <w:szCs w:val="30"/>
          <w:highlight w:val="none"/>
          <w:lang w:val="en-US" w:eastAsia="zh-CN"/>
        </w:rPr>
        <w:t>号益民大厦市政务服务中心</w:t>
      </w:r>
      <w:r>
        <w:rPr>
          <w:rFonts w:hint="eastAsia" w:ascii="Times New Roman" w:hAnsi="Times New Roman" w:eastAsia="方正仿宋_GBK" w:cs="Times New Roman"/>
          <w:color w:val="auto"/>
          <w:sz w:val="30"/>
          <w:szCs w:val="30"/>
          <w:highlight w:val="none"/>
          <w:lang w:val="en-US" w:eastAsia="zh-CN"/>
        </w:rPr>
        <w:t>A</w:t>
      </w:r>
      <w:r>
        <w:rPr>
          <w:rFonts w:hint="eastAsia" w:ascii="方正楷体_GBK" w:hAnsi="方正楷体_GBK" w:eastAsia="方正楷体_GBK" w:cs="方正楷体_GBK"/>
          <w:b w:val="0"/>
          <w:bCs w:val="0"/>
          <w:color w:val="auto"/>
          <w:sz w:val="30"/>
          <w:szCs w:val="30"/>
          <w:highlight w:val="none"/>
          <w:lang w:val="en-US" w:eastAsia="zh-CN"/>
        </w:rPr>
        <w:t>座一楼</w:t>
      </w:r>
      <w:r>
        <w:rPr>
          <w:rFonts w:hint="eastAsia" w:ascii="Times New Roman" w:hAnsi="Times New Roman" w:eastAsia="方正仿宋_GBK" w:cs="Times New Roman"/>
          <w:color w:val="auto"/>
          <w:sz w:val="30"/>
          <w:szCs w:val="30"/>
          <w:highlight w:val="none"/>
          <w:lang w:val="en-US" w:eastAsia="zh-CN"/>
        </w:rPr>
        <w:t>A</w:t>
      </w:r>
      <w:r>
        <w:rPr>
          <w:rFonts w:hint="eastAsia" w:ascii="方正楷体_GBK" w:hAnsi="方正楷体_GBK" w:eastAsia="方正楷体_GBK" w:cs="方正楷体_GBK"/>
          <w:b w:val="0"/>
          <w:bCs w:val="0"/>
          <w:color w:val="auto"/>
          <w:sz w:val="30"/>
          <w:szCs w:val="30"/>
          <w:highlight w:val="none"/>
          <w:lang w:val="en-US" w:eastAsia="zh-CN"/>
        </w:rPr>
        <w:t>区不动产服务厅、</w:t>
      </w:r>
      <w:r>
        <w:rPr>
          <w:rFonts w:hint="eastAsia" w:ascii="Times New Roman" w:hAnsi="Times New Roman" w:eastAsia="方正仿宋_GBK" w:cs="Times New Roman"/>
          <w:color w:val="auto"/>
          <w:sz w:val="30"/>
          <w:szCs w:val="30"/>
          <w:highlight w:val="none"/>
          <w:lang w:val="en-US" w:eastAsia="zh-CN"/>
        </w:rPr>
        <w:t>B</w:t>
      </w:r>
      <w:r>
        <w:rPr>
          <w:rFonts w:hint="eastAsia" w:ascii="方正楷体_GBK" w:hAnsi="方正楷体_GBK" w:eastAsia="方正楷体_GBK" w:cs="方正楷体_GBK"/>
          <w:b w:val="0"/>
          <w:bCs w:val="0"/>
          <w:color w:val="auto"/>
          <w:sz w:val="30"/>
          <w:szCs w:val="30"/>
          <w:highlight w:val="none"/>
          <w:lang w:val="en-US" w:eastAsia="zh-CN"/>
        </w:rPr>
        <w:t>座综合办公楼一楼不动产服务厅。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bidi="ar-SA"/>
        </w:rPr>
        <w:t>（二）市场化共建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1.由</w:t>
      </w:r>
      <w:r>
        <w:rPr>
          <w:rFonts w:hint="default" w:ascii="Times New Roman" w:hAnsi="Times New Roman" w:eastAsia="方正仿宋_GBK" w:cs="Times New Roman"/>
          <w:b w:val="0"/>
          <w:bCs w:val="0"/>
          <w:color w:val="auto"/>
          <w:sz w:val="32"/>
          <w:szCs w:val="32"/>
          <w:highlight w:val="none"/>
          <w:lang w:val="en-US" w:eastAsia="zh-CN"/>
        </w:rPr>
        <w:t>实施主体组织房地产开发企业进行可行性研究分析，在总体规划允许范围内，初步测算项目开发建设成本、盈亏平衡点以及投资回报率。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val="0"/>
          <w:bCs w:val="0"/>
          <w:color w:val="auto"/>
          <w:sz w:val="32"/>
          <w:szCs w:val="32"/>
          <w:highlight w:val="none"/>
          <w:lang w:val="en-US" w:eastAsia="zh-CN"/>
        </w:rPr>
        <w:t>2.由实施主体通过公开招投标等方式选定一家具备相应资质的房地产开发企业承担改造项目开发建设工作，并签订合作协议，明确双方责权利及违约责任。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lang w:val="en-US" w:eastAsia="zh-CN"/>
        </w:rPr>
        <w:t>房地产开发企业结合全体业主需求进行项目设计</w:t>
      </w:r>
      <w:r>
        <w:rPr>
          <w:rFonts w:hint="eastAsia" w:ascii="Times New Roman" w:hAnsi="Times New Roman" w:eastAsia="方正仿宋_GBK" w:cs="Times New Roman"/>
          <w:b w:val="0"/>
          <w:bCs w:val="0"/>
          <w:color w:val="auto"/>
          <w:sz w:val="32"/>
          <w:szCs w:val="32"/>
          <w:highlight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4.</w:t>
      </w:r>
      <w:r>
        <w:rPr>
          <w:rFonts w:hint="eastAsia" w:ascii="Times New Roman" w:hAnsi="Times New Roman" w:eastAsia="方正仿宋_GBK" w:cs="Times New Roman"/>
          <w:b w:val="0"/>
          <w:bCs w:val="0"/>
          <w:color w:val="auto"/>
          <w:sz w:val="32"/>
          <w:szCs w:val="32"/>
          <w:highlight w:val="none"/>
          <w:lang w:val="en-US" w:eastAsia="zh-CN"/>
        </w:rPr>
        <w:t>由实施主体组织全体业主对</w:t>
      </w:r>
      <w:r>
        <w:rPr>
          <w:rFonts w:hint="default" w:ascii="Times New Roman" w:hAnsi="Times New Roman" w:eastAsia="方正仿宋_GBK" w:cs="Times New Roman"/>
          <w:b w:val="0"/>
          <w:bCs w:val="0"/>
          <w:color w:val="auto"/>
          <w:sz w:val="32"/>
          <w:szCs w:val="32"/>
          <w:highlight w:val="none"/>
          <w:lang w:val="en-US" w:eastAsia="zh-CN"/>
        </w:rPr>
        <w:t>项目设计</w:t>
      </w:r>
      <w:r>
        <w:rPr>
          <w:rFonts w:hint="eastAsia" w:ascii="Times New Roman" w:hAnsi="Times New Roman" w:eastAsia="方正仿宋_GBK" w:cs="Times New Roman"/>
          <w:b w:val="0"/>
          <w:bCs w:val="0"/>
          <w:color w:val="auto"/>
          <w:sz w:val="32"/>
          <w:szCs w:val="32"/>
          <w:highlight w:val="none"/>
          <w:lang w:val="en-US" w:eastAsia="zh-CN"/>
        </w:rPr>
        <w:t>方案进行表决，并书面签字确认。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 w:val="0"/>
          <w:color w:val="auto"/>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5.由</w:t>
      </w:r>
      <w:r>
        <w:rPr>
          <w:rFonts w:hint="default" w:ascii="Times New Roman" w:hAnsi="Times New Roman" w:eastAsia="方正仿宋_GBK" w:cs="Times New Roman"/>
          <w:color w:val="auto"/>
          <w:kern w:val="2"/>
          <w:sz w:val="32"/>
          <w:szCs w:val="32"/>
          <w:highlight w:val="none"/>
          <w:lang w:val="en-US" w:eastAsia="zh-CN" w:bidi="ar-SA"/>
        </w:rPr>
        <w:t>房地产开发企业</w:t>
      </w:r>
      <w:r>
        <w:rPr>
          <w:rFonts w:hint="eastAsia" w:ascii="Times New Roman" w:hAnsi="Times New Roman" w:eastAsia="方正仿宋_GBK" w:cs="Times New Roman"/>
          <w:b w:val="0"/>
          <w:color w:val="auto"/>
          <w:sz w:val="32"/>
          <w:szCs w:val="32"/>
          <w:highlight w:val="none"/>
          <w:lang w:val="en-US" w:eastAsia="zh-CN"/>
        </w:rPr>
        <w:t>持改造项目设计方案向市自然资源部门提出申请，核定改造项目规划条件。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val="0"/>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val="en-US" w:eastAsia="zh-CN"/>
        </w:rPr>
        <w:t>市自然资源部门根据项目实际情况进一步核准规划控制条件，并于5个工作日内</w:t>
      </w:r>
      <w:r>
        <w:rPr>
          <w:rFonts w:hint="default" w:ascii="Times New Roman" w:hAnsi="Times New Roman" w:eastAsia="方正仿宋_GBK" w:cs="Times New Roman"/>
          <w:color w:val="auto"/>
          <w:kern w:val="2"/>
          <w:sz w:val="32"/>
          <w:szCs w:val="32"/>
          <w:highlight w:val="none"/>
          <w:lang w:val="en-US" w:eastAsia="zh-CN" w:bidi="ar-SA"/>
        </w:rPr>
        <w:t>房地产开发企业</w:t>
      </w:r>
      <w:r>
        <w:rPr>
          <w:rFonts w:hint="eastAsia" w:ascii="Times New Roman" w:hAnsi="Times New Roman" w:eastAsia="方正仿宋_GBK" w:cs="Times New Roman"/>
          <w:b w:val="0"/>
          <w:bCs w:val="0"/>
          <w:color w:val="auto"/>
          <w:sz w:val="32"/>
          <w:szCs w:val="32"/>
          <w:highlight w:val="none"/>
          <w:lang w:val="en-US" w:eastAsia="zh-CN"/>
        </w:rPr>
        <w:t>进行答复</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7.全体业主委托</w:t>
      </w:r>
      <w:r>
        <w:rPr>
          <w:rFonts w:hint="default" w:ascii="Times New Roman" w:hAnsi="Times New Roman" w:eastAsia="方正仿宋_GBK" w:cs="Times New Roman"/>
          <w:b w:val="0"/>
          <w:bCs w:val="0"/>
          <w:color w:val="auto"/>
          <w:sz w:val="32"/>
          <w:szCs w:val="32"/>
          <w:highlight w:val="none"/>
          <w:lang w:val="en-US" w:eastAsia="zh-CN"/>
        </w:rPr>
        <w:t>实施主体注销原有全体房屋产权，将零</w:t>
      </w:r>
      <w:r>
        <w:rPr>
          <w:rFonts w:hint="default" w:ascii="Times New Roman" w:hAnsi="Times New Roman" w:eastAsia="方正仿宋_GBK" w:cs="Times New Roman"/>
          <w:color w:val="auto"/>
          <w:sz w:val="32"/>
          <w:szCs w:val="32"/>
          <w:highlight w:val="none"/>
          <w:lang w:val="en-US" w:eastAsia="zh-CN"/>
        </w:rPr>
        <w:t>散地块整合为净地</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通过土地招拍挂，将土地公开出让给房地产开发企业并签订协议，明确业主需求、回迁面积、回购价格等条款。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kern w:val="2"/>
          <w:sz w:val="32"/>
          <w:szCs w:val="32"/>
          <w:highlight w:val="none"/>
          <w:lang w:val="en-US" w:eastAsia="zh-CN" w:bidi="ar-SA"/>
        </w:rPr>
        <w:t>由房地产开发企业</w:t>
      </w:r>
      <w:r>
        <w:rPr>
          <w:rFonts w:hint="default" w:ascii="Times New Roman" w:hAnsi="Times New Roman" w:eastAsia="方正仿宋_GBK" w:cs="Times New Roman"/>
          <w:color w:val="auto"/>
          <w:sz w:val="32"/>
          <w:szCs w:val="32"/>
          <w:highlight w:val="none"/>
          <w:lang w:val="en-US" w:eastAsia="zh-CN"/>
        </w:rPr>
        <w:t>依照现行国家有关招标投标法律法规及相关规定</w:t>
      </w:r>
      <w:r>
        <w:rPr>
          <w:rFonts w:hint="default" w:ascii="Times New Roman" w:hAnsi="Times New Roman" w:eastAsia="方正仿宋_GBK" w:cs="Times New Roman"/>
          <w:color w:val="auto"/>
          <w:kern w:val="2"/>
          <w:sz w:val="32"/>
          <w:szCs w:val="32"/>
          <w:highlight w:val="none"/>
          <w:lang w:val="en-US" w:eastAsia="zh-CN" w:bidi="ar-SA"/>
        </w:rPr>
        <w:t>选定</w:t>
      </w:r>
      <w:r>
        <w:rPr>
          <w:rFonts w:hint="eastAsia" w:ascii="Times New Roman" w:hAnsi="Times New Roman" w:eastAsia="方正仿宋_GBK" w:cs="Times New Roman"/>
          <w:color w:val="auto"/>
          <w:kern w:val="2"/>
          <w:sz w:val="32"/>
          <w:szCs w:val="32"/>
          <w:highlight w:val="none"/>
          <w:lang w:val="en-US" w:eastAsia="zh-CN" w:bidi="ar-SA"/>
        </w:rPr>
        <w:t>建筑施工企业、</w:t>
      </w:r>
      <w:r>
        <w:rPr>
          <w:rFonts w:hint="default" w:ascii="Times New Roman" w:hAnsi="Times New Roman" w:eastAsia="方正仿宋_GBK" w:cs="Times New Roman"/>
          <w:color w:val="auto"/>
          <w:kern w:val="2"/>
          <w:sz w:val="32"/>
          <w:szCs w:val="32"/>
          <w:highlight w:val="none"/>
          <w:lang w:val="en-US" w:eastAsia="zh-CN" w:bidi="ar-SA"/>
        </w:rPr>
        <w:t>监理企业。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kern w:val="2"/>
          <w:sz w:val="32"/>
          <w:szCs w:val="32"/>
          <w:highlight w:val="none"/>
          <w:lang w:val="en-US" w:eastAsia="zh-CN" w:bidi="ar-SA"/>
        </w:rPr>
        <w:t>由房地产开发企业按照基本建设程序</w:t>
      </w:r>
      <w:r>
        <w:rPr>
          <w:rFonts w:hint="eastAsia" w:ascii="Times New Roman" w:hAnsi="Times New Roman" w:eastAsia="方正仿宋_GBK" w:cs="Times New Roman"/>
          <w:color w:val="auto"/>
          <w:kern w:val="2"/>
          <w:sz w:val="32"/>
          <w:szCs w:val="32"/>
          <w:highlight w:val="none"/>
          <w:lang w:val="en-US" w:eastAsia="zh-CN" w:bidi="ar-SA"/>
        </w:rPr>
        <w:t>办理</w:t>
      </w:r>
      <w:r>
        <w:rPr>
          <w:rFonts w:hint="default" w:ascii="Times New Roman" w:hAnsi="Times New Roman" w:eastAsia="方正仿宋_GBK" w:cs="Times New Roman"/>
          <w:color w:val="auto"/>
          <w:kern w:val="2"/>
          <w:sz w:val="32"/>
          <w:szCs w:val="32"/>
          <w:highlight w:val="none"/>
          <w:lang w:val="en-US" w:eastAsia="zh-CN" w:bidi="ar-SA"/>
        </w:rPr>
        <w:t>立项</w:t>
      </w:r>
      <w:r>
        <w:rPr>
          <w:rFonts w:hint="eastAsia" w:ascii="方正楷体_GBK" w:hAnsi="方正楷体_GBK" w:eastAsia="方正楷体_GBK" w:cs="方正楷体_GBK"/>
          <w:color w:val="auto"/>
          <w:kern w:val="2"/>
          <w:sz w:val="30"/>
          <w:szCs w:val="30"/>
          <w:highlight w:val="none"/>
          <w:lang w:val="en-US" w:eastAsia="zh-CN" w:bidi="ar-SA"/>
        </w:rPr>
        <w:t>（企业投资项目备案或企业投资项目核准）</w:t>
      </w:r>
      <w:r>
        <w:rPr>
          <w:rFonts w:hint="eastAsia" w:ascii="Times New Roman" w:hAnsi="Times New Roman" w:eastAsia="方正仿宋_GBK" w:cs="Times New Roman"/>
          <w:color w:val="auto"/>
          <w:kern w:val="2"/>
          <w:sz w:val="32"/>
          <w:szCs w:val="32"/>
          <w:highlight w:val="none"/>
          <w:lang w:val="en-US" w:eastAsia="zh-CN" w:bidi="ar-SA"/>
        </w:rPr>
        <w:t>、建设用地规划许可、建筑设计方案审查、建设工程规划许可、施工图设计文件审查、消防设计审查、建筑施工许可证核发等相关手续，符合并联或并行办理条件的审批事项可同步办理。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网上申请：申请人登录“新疆政务服务网乌鲁木齐站点”提交材料，网址</w:t>
      </w:r>
      <w:r>
        <w:rPr>
          <w:rFonts w:hint="eastAsia" w:ascii="Times New Roman" w:hAnsi="Times New Roman" w:eastAsia="方正仿宋_GBK" w:cs="Times New Roman"/>
          <w:color w:val="auto"/>
          <w:sz w:val="30"/>
          <w:szCs w:val="30"/>
          <w:highlight w:val="none"/>
          <w:lang w:val="en-US" w:eastAsia="zh-CN"/>
        </w:rPr>
        <w:fldChar w:fldCharType="begin"/>
      </w:r>
      <w:r>
        <w:rPr>
          <w:rFonts w:hint="eastAsia" w:ascii="Times New Roman" w:hAnsi="Times New Roman" w:eastAsia="方正仿宋_GBK" w:cs="Times New Roman"/>
          <w:color w:val="auto"/>
          <w:sz w:val="30"/>
          <w:szCs w:val="30"/>
          <w:highlight w:val="none"/>
          <w:lang w:val="en-US" w:eastAsia="zh-CN"/>
        </w:rPr>
        <w:instrText xml:space="preserve"> HYPERLINK "https://116.178.211.216:8084/aplanmis-mall/" </w:instrText>
      </w:r>
      <w:r>
        <w:rPr>
          <w:rFonts w:hint="eastAsia" w:ascii="Times New Roman" w:hAnsi="Times New Roman" w:eastAsia="方正仿宋_GBK" w:cs="Times New Roman"/>
          <w:color w:val="auto"/>
          <w:sz w:val="30"/>
          <w:szCs w:val="30"/>
          <w:highlight w:val="none"/>
          <w:lang w:val="en-US" w:eastAsia="zh-CN"/>
        </w:rPr>
        <w:fldChar w:fldCharType="separate"/>
      </w:r>
      <w:r>
        <w:rPr>
          <w:rFonts w:hint="eastAsia" w:ascii="Times New Roman" w:hAnsi="Times New Roman" w:eastAsia="方正仿宋_GBK" w:cs="Times New Roman"/>
          <w:color w:val="auto"/>
          <w:sz w:val="30"/>
          <w:szCs w:val="30"/>
          <w:highlight w:val="none"/>
          <w:lang w:val="en-US" w:eastAsia="zh-CN"/>
        </w:rPr>
        <w:t>https://www.wlmqzj.cn:8084/aplanmis-mall/</w:t>
      </w:r>
      <w:r>
        <w:rPr>
          <w:rFonts w:hint="eastAsia" w:ascii="Times New Roman" w:hAnsi="Times New Roman" w:eastAsia="方正仿宋_GBK" w:cs="Times New Roman"/>
          <w:color w:val="auto"/>
          <w:sz w:val="30"/>
          <w:szCs w:val="3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窗口办理：市政务服务中心施工许可阶段综合窗口办理（乌鲁木齐市准噶尔街</w:t>
      </w:r>
      <w:r>
        <w:rPr>
          <w:rFonts w:hint="eastAsia" w:ascii="Times New Roman" w:hAnsi="Times New Roman" w:eastAsia="方正仿宋_GBK" w:cs="Times New Roman"/>
          <w:color w:val="auto"/>
          <w:sz w:val="30"/>
          <w:szCs w:val="30"/>
          <w:highlight w:val="none"/>
          <w:lang w:val="en-US" w:eastAsia="zh-CN"/>
        </w:rPr>
        <w:t>299</w:t>
      </w:r>
      <w:r>
        <w:rPr>
          <w:rFonts w:hint="eastAsia" w:ascii="方正楷体_GBK" w:hAnsi="方正楷体_GBK" w:eastAsia="方正楷体_GBK" w:cs="方正楷体_GBK"/>
          <w:b w:val="0"/>
          <w:bCs w:val="0"/>
          <w:color w:val="auto"/>
          <w:sz w:val="30"/>
          <w:szCs w:val="30"/>
          <w:highlight w:val="none"/>
          <w:lang w:val="en-US" w:eastAsia="zh-CN"/>
        </w:rPr>
        <w:t>号市政务服务中心</w:t>
      </w:r>
      <w:r>
        <w:rPr>
          <w:rFonts w:hint="eastAsia" w:ascii="Times New Roman" w:hAnsi="Times New Roman" w:eastAsia="方正仿宋_GBK" w:cs="Times New Roman"/>
          <w:color w:val="auto"/>
          <w:sz w:val="30"/>
          <w:szCs w:val="30"/>
          <w:highlight w:val="none"/>
          <w:lang w:val="en-US" w:eastAsia="zh-CN"/>
        </w:rPr>
        <w:t>A</w:t>
      </w:r>
      <w:r>
        <w:rPr>
          <w:rFonts w:hint="eastAsia" w:ascii="方正楷体_GBK" w:hAnsi="方正楷体_GBK" w:eastAsia="方正楷体_GBK" w:cs="方正楷体_GBK"/>
          <w:b w:val="0"/>
          <w:bCs w:val="0"/>
          <w:color w:val="auto"/>
          <w:sz w:val="30"/>
          <w:szCs w:val="30"/>
          <w:highlight w:val="none"/>
          <w:lang w:val="en-US" w:eastAsia="zh-CN"/>
        </w:rPr>
        <w:t>座</w:t>
      </w:r>
      <w:r>
        <w:rPr>
          <w:rFonts w:hint="eastAsia" w:ascii="Times New Roman" w:hAnsi="Times New Roman" w:eastAsia="方正仿宋_GBK" w:cs="Times New Roman"/>
          <w:color w:val="auto"/>
          <w:sz w:val="30"/>
          <w:szCs w:val="30"/>
          <w:highlight w:val="none"/>
          <w:lang w:val="en-US" w:eastAsia="zh-CN"/>
        </w:rPr>
        <w:t>3</w:t>
      </w:r>
      <w:r>
        <w:rPr>
          <w:rFonts w:hint="eastAsia" w:ascii="方正楷体_GBK" w:hAnsi="方正楷体_GBK" w:eastAsia="方正楷体_GBK" w:cs="方正楷体_GBK"/>
          <w:b w:val="0"/>
          <w:bCs w:val="0"/>
          <w:color w:val="auto"/>
          <w:sz w:val="30"/>
          <w:szCs w:val="30"/>
          <w:highlight w:val="none"/>
          <w:lang w:val="en-US" w:eastAsia="zh-CN"/>
        </w:rPr>
        <w:t>楼工程建设项目办理区</w:t>
      </w:r>
      <w:r>
        <w:rPr>
          <w:rFonts w:hint="eastAsia" w:ascii="Times New Roman" w:hAnsi="Times New Roman" w:eastAsia="方正仿宋_GBK" w:cs="Times New Roman"/>
          <w:color w:val="auto"/>
          <w:sz w:val="30"/>
          <w:szCs w:val="30"/>
          <w:highlight w:val="none"/>
          <w:lang w:val="en-US" w:eastAsia="zh-CN"/>
        </w:rPr>
        <w:t>G06、07</w:t>
      </w:r>
      <w:r>
        <w:rPr>
          <w:rFonts w:hint="eastAsia" w:ascii="方正楷体_GBK" w:hAnsi="方正楷体_GBK" w:eastAsia="方正楷体_GBK" w:cs="方正楷体_GBK"/>
          <w:b w:val="0"/>
          <w:bCs w:val="0"/>
          <w:color w:val="auto"/>
          <w:sz w:val="30"/>
          <w:szCs w:val="30"/>
          <w:highlight w:val="none"/>
          <w:lang w:val="en-US" w:eastAsia="zh-CN"/>
        </w:rPr>
        <w:t>号窗口）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9.由</w:t>
      </w:r>
      <w:r>
        <w:rPr>
          <w:rFonts w:hint="default" w:ascii="Times New Roman" w:hAnsi="Times New Roman" w:eastAsia="方正仿宋_GBK" w:cs="Times New Roman"/>
          <w:color w:val="auto"/>
          <w:kern w:val="2"/>
          <w:sz w:val="32"/>
          <w:szCs w:val="32"/>
          <w:highlight w:val="none"/>
          <w:lang w:val="en-US" w:eastAsia="zh-CN" w:bidi="ar-SA"/>
        </w:rPr>
        <w:t>房地产开发企业</w:t>
      </w:r>
      <w:r>
        <w:rPr>
          <w:rFonts w:hint="eastAsia" w:ascii="Times New Roman" w:hAnsi="Times New Roman" w:eastAsia="方正仿宋_GBK" w:cs="Times New Roman"/>
          <w:color w:val="auto"/>
          <w:kern w:val="2"/>
          <w:sz w:val="32"/>
          <w:szCs w:val="32"/>
          <w:highlight w:val="none"/>
          <w:lang w:val="en-US" w:eastAsia="zh-CN" w:bidi="ar-SA"/>
        </w:rPr>
        <w:t>组织建筑施工企业严格</w:t>
      </w:r>
      <w:r>
        <w:rPr>
          <w:rFonts w:hint="default" w:ascii="Times New Roman" w:hAnsi="Times New Roman" w:eastAsia="方正仿宋_GBK" w:cs="Times New Roman"/>
          <w:color w:val="auto"/>
          <w:kern w:val="2"/>
          <w:sz w:val="32"/>
          <w:szCs w:val="32"/>
          <w:highlight w:val="none"/>
          <w:lang w:val="en-US" w:eastAsia="zh-CN" w:bidi="ar-SA"/>
        </w:rPr>
        <w:t>按照</w:t>
      </w:r>
      <w:r>
        <w:rPr>
          <w:rFonts w:hint="eastAsia" w:ascii="Times New Roman" w:hAnsi="Times New Roman" w:eastAsia="方正仿宋_GBK" w:cs="Times New Roman"/>
          <w:color w:val="auto"/>
          <w:kern w:val="2"/>
          <w:sz w:val="32"/>
          <w:szCs w:val="32"/>
          <w:highlight w:val="none"/>
          <w:lang w:val="en-US" w:eastAsia="zh-CN" w:bidi="ar-SA"/>
        </w:rPr>
        <w:t>设计图纸和国家现行</w:t>
      </w:r>
      <w:r>
        <w:rPr>
          <w:rFonts w:hint="default" w:ascii="Times New Roman" w:hAnsi="Times New Roman" w:eastAsia="方正仿宋_GBK" w:cs="Times New Roman"/>
          <w:color w:val="auto"/>
          <w:kern w:val="2"/>
          <w:sz w:val="32"/>
          <w:szCs w:val="32"/>
          <w:highlight w:val="none"/>
          <w:lang w:val="en-US" w:eastAsia="zh-CN" w:bidi="ar-SA"/>
        </w:rPr>
        <w:t>规范标准进行项目</w:t>
      </w:r>
      <w:r>
        <w:rPr>
          <w:rFonts w:hint="eastAsia" w:ascii="Times New Roman" w:hAnsi="Times New Roman" w:eastAsia="方正仿宋_GBK" w:cs="Times New Roman"/>
          <w:color w:val="auto"/>
          <w:kern w:val="2"/>
          <w:sz w:val="32"/>
          <w:szCs w:val="32"/>
          <w:highlight w:val="none"/>
          <w:lang w:val="en-US" w:eastAsia="zh-CN" w:bidi="ar-SA"/>
        </w:rPr>
        <w:t>施工</w:t>
      </w:r>
      <w:r>
        <w:rPr>
          <w:rFonts w:hint="default" w:ascii="Times New Roman" w:hAnsi="Times New Roman" w:eastAsia="方正仿宋_GBK" w:cs="Times New Roman"/>
          <w:color w:val="auto"/>
          <w:kern w:val="2"/>
          <w:sz w:val="32"/>
          <w:szCs w:val="32"/>
          <w:highlight w:val="none"/>
          <w:lang w:val="en-US" w:eastAsia="zh-CN" w:bidi="ar-SA"/>
        </w:rPr>
        <w:t>建设</w:t>
      </w:r>
      <w:r>
        <w:rPr>
          <w:rFonts w:hint="eastAsia"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sz w:val="32"/>
          <w:szCs w:val="32"/>
          <w:highlight w:val="none"/>
          <w:lang w:val="en-US" w:eastAsia="zh-CN"/>
        </w:rPr>
        <w:t>对工程质量、安全、进度进行全面控制</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10.</w:t>
      </w:r>
      <w:r>
        <w:rPr>
          <w:rFonts w:hint="default" w:ascii="Times New Roman" w:hAnsi="Times New Roman" w:eastAsia="方正仿宋_GBK" w:cs="Times New Roman"/>
          <w:b w:val="0"/>
          <w:bCs w:val="0"/>
          <w:color w:val="auto"/>
          <w:sz w:val="32"/>
          <w:szCs w:val="32"/>
          <w:highlight w:val="none"/>
          <w:lang w:val="en-US" w:eastAsia="zh-CN"/>
        </w:rPr>
        <w:t>施工</w:t>
      </w:r>
      <w:r>
        <w:rPr>
          <w:rFonts w:hint="default" w:ascii="Times New Roman" w:hAnsi="Times New Roman" w:eastAsia="方正仿宋_GBK" w:cs="Times New Roman"/>
          <w:color w:val="auto"/>
          <w:sz w:val="32"/>
          <w:szCs w:val="32"/>
          <w:highlight w:val="none"/>
          <w:lang w:val="en-US" w:eastAsia="zh-CN"/>
        </w:rPr>
        <w:t>建设完成后，</w:t>
      </w:r>
      <w:r>
        <w:rPr>
          <w:rFonts w:hint="eastAsia"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kern w:val="2"/>
          <w:sz w:val="32"/>
          <w:szCs w:val="32"/>
          <w:highlight w:val="none"/>
          <w:lang w:val="en-US" w:eastAsia="zh-CN" w:bidi="ar-SA"/>
        </w:rPr>
        <w:t>房地产开发企业</w:t>
      </w:r>
      <w:r>
        <w:rPr>
          <w:rFonts w:hint="default" w:ascii="Times New Roman" w:hAnsi="Times New Roman" w:eastAsia="方正仿宋_GBK" w:cs="Times New Roman"/>
          <w:color w:val="auto"/>
          <w:sz w:val="32"/>
          <w:szCs w:val="32"/>
          <w:highlight w:val="none"/>
          <w:lang w:val="en-US" w:eastAsia="zh-CN"/>
        </w:rPr>
        <w:t>按相关规定申请工程建设联合</w:t>
      </w:r>
      <w:r>
        <w:rPr>
          <w:rFonts w:hint="eastAsia" w:ascii="Times New Roman" w:hAnsi="Times New Roman" w:eastAsia="方正仿宋_GBK" w:cs="Times New Roman"/>
          <w:color w:val="auto"/>
          <w:sz w:val="32"/>
          <w:szCs w:val="32"/>
          <w:highlight w:val="none"/>
          <w:lang w:val="en-US" w:eastAsia="zh-CN"/>
        </w:rPr>
        <w:t>竣工</w:t>
      </w:r>
      <w:r>
        <w:rPr>
          <w:rFonts w:hint="default" w:ascii="Times New Roman" w:hAnsi="Times New Roman" w:eastAsia="方正仿宋_GBK" w:cs="Times New Roman"/>
          <w:color w:val="auto"/>
          <w:sz w:val="32"/>
          <w:szCs w:val="32"/>
          <w:highlight w:val="none"/>
          <w:lang w:val="en-US" w:eastAsia="zh-CN"/>
        </w:rPr>
        <w:t>验收。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网上申请：申请人登录“新疆政务服务网乌鲁木齐站点”提交材料，网址</w:t>
      </w:r>
      <w:r>
        <w:rPr>
          <w:rFonts w:hint="eastAsia" w:ascii="Times New Roman" w:hAnsi="Times New Roman" w:eastAsia="方正仿宋_GBK" w:cs="Times New Roman"/>
          <w:color w:val="auto"/>
          <w:sz w:val="30"/>
          <w:szCs w:val="30"/>
          <w:highlight w:val="none"/>
          <w:lang w:val="en-US" w:eastAsia="zh-CN"/>
        </w:rPr>
        <w:fldChar w:fldCharType="begin"/>
      </w:r>
      <w:r>
        <w:rPr>
          <w:rFonts w:hint="eastAsia" w:ascii="Times New Roman" w:hAnsi="Times New Roman" w:eastAsia="方正仿宋_GBK" w:cs="Times New Roman"/>
          <w:color w:val="auto"/>
          <w:sz w:val="30"/>
          <w:szCs w:val="30"/>
          <w:highlight w:val="none"/>
          <w:lang w:val="en-US" w:eastAsia="zh-CN"/>
        </w:rPr>
        <w:instrText xml:space="preserve"> HYPERLINK "https://116.178.211.216:8084/aplanmis-mall/" </w:instrText>
      </w:r>
      <w:r>
        <w:rPr>
          <w:rFonts w:hint="eastAsia" w:ascii="Times New Roman" w:hAnsi="Times New Roman" w:eastAsia="方正仿宋_GBK" w:cs="Times New Roman"/>
          <w:color w:val="auto"/>
          <w:sz w:val="30"/>
          <w:szCs w:val="30"/>
          <w:highlight w:val="none"/>
          <w:lang w:val="en-US" w:eastAsia="zh-CN"/>
        </w:rPr>
        <w:fldChar w:fldCharType="separate"/>
      </w:r>
      <w:r>
        <w:rPr>
          <w:rFonts w:hint="eastAsia" w:ascii="Times New Roman" w:hAnsi="Times New Roman" w:eastAsia="方正仿宋_GBK" w:cs="Times New Roman"/>
          <w:color w:val="auto"/>
          <w:sz w:val="30"/>
          <w:szCs w:val="30"/>
          <w:highlight w:val="none"/>
          <w:lang w:val="en-US" w:eastAsia="zh-CN"/>
        </w:rPr>
        <w:t>https://www.wlmqzj.cn:8084/aplanmis-mall/</w:t>
      </w:r>
      <w:r>
        <w:rPr>
          <w:rFonts w:hint="eastAsia" w:ascii="Times New Roman" w:hAnsi="Times New Roman" w:eastAsia="方正仿宋_GBK" w:cs="Times New Roman"/>
          <w:color w:val="auto"/>
          <w:sz w:val="30"/>
          <w:szCs w:val="3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窗口办理：市政务服务中心竣工验收阶段综合窗口办理（乌鲁木齐市准噶尔街</w:t>
      </w:r>
      <w:r>
        <w:rPr>
          <w:rFonts w:hint="eastAsia" w:ascii="Times New Roman" w:hAnsi="Times New Roman" w:eastAsia="方正仿宋_GBK" w:cs="Times New Roman"/>
          <w:color w:val="auto"/>
          <w:sz w:val="30"/>
          <w:szCs w:val="30"/>
          <w:highlight w:val="none"/>
          <w:lang w:val="en-US" w:eastAsia="zh-CN"/>
        </w:rPr>
        <w:t>299</w:t>
      </w:r>
      <w:r>
        <w:rPr>
          <w:rFonts w:hint="eastAsia" w:ascii="方正楷体_GBK" w:hAnsi="方正楷体_GBK" w:eastAsia="方正楷体_GBK" w:cs="方正楷体_GBK"/>
          <w:b w:val="0"/>
          <w:bCs w:val="0"/>
          <w:color w:val="auto"/>
          <w:sz w:val="30"/>
          <w:szCs w:val="30"/>
          <w:highlight w:val="none"/>
          <w:lang w:val="en-US" w:eastAsia="zh-CN"/>
        </w:rPr>
        <w:t>号市政务服务中心</w:t>
      </w:r>
      <w:r>
        <w:rPr>
          <w:rFonts w:hint="eastAsia" w:ascii="Times New Roman" w:hAnsi="Times New Roman" w:eastAsia="方正仿宋_GBK" w:cs="Times New Roman"/>
          <w:color w:val="auto"/>
          <w:sz w:val="30"/>
          <w:szCs w:val="30"/>
          <w:highlight w:val="none"/>
          <w:lang w:val="en-US" w:eastAsia="zh-CN"/>
        </w:rPr>
        <w:t>A</w:t>
      </w:r>
      <w:r>
        <w:rPr>
          <w:rFonts w:hint="eastAsia" w:ascii="方正楷体_GBK" w:hAnsi="方正楷体_GBK" w:eastAsia="方正楷体_GBK" w:cs="方正楷体_GBK"/>
          <w:b w:val="0"/>
          <w:bCs w:val="0"/>
          <w:color w:val="auto"/>
          <w:sz w:val="30"/>
          <w:szCs w:val="30"/>
          <w:highlight w:val="none"/>
          <w:lang w:val="en-US" w:eastAsia="zh-CN"/>
        </w:rPr>
        <w:t>座</w:t>
      </w:r>
      <w:r>
        <w:rPr>
          <w:rFonts w:hint="eastAsia" w:ascii="Times New Roman" w:hAnsi="Times New Roman" w:eastAsia="方正仿宋_GBK" w:cs="Times New Roman"/>
          <w:color w:val="auto"/>
          <w:sz w:val="30"/>
          <w:szCs w:val="30"/>
          <w:highlight w:val="none"/>
          <w:lang w:val="en-US" w:eastAsia="zh-CN"/>
        </w:rPr>
        <w:t>3</w:t>
      </w:r>
      <w:r>
        <w:rPr>
          <w:rFonts w:hint="eastAsia" w:ascii="方正楷体_GBK" w:hAnsi="方正楷体_GBK" w:eastAsia="方正楷体_GBK" w:cs="方正楷体_GBK"/>
          <w:b w:val="0"/>
          <w:bCs w:val="0"/>
          <w:color w:val="auto"/>
          <w:sz w:val="30"/>
          <w:szCs w:val="30"/>
          <w:highlight w:val="none"/>
          <w:lang w:val="en-US" w:eastAsia="zh-CN"/>
        </w:rPr>
        <w:t>楼工程建设项目办理区</w:t>
      </w:r>
      <w:r>
        <w:rPr>
          <w:rFonts w:hint="eastAsia" w:ascii="Times New Roman" w:hAnsi="Times New Roman" w:eastAsia="方正仿宋_GBK" w:cs="Times New Roman"/>
          <w:color w:val="auto"/>
          <w:sz w:val="30"/>
          <w:szCs w:val="30"/>
          <w:highlight w:val="none"/>
          <w:lang w:val="en-US" w:eastAsia="zh-CN"/>
        </w:rPr>
        <w:t>G06、07</w:t>
      </w:r>
      <w:r>
        <w:rPr>
          <w:rFonts w:hint="eastAsia" w:ascii="方正楷体_GBK" w:hAnsi="方正楷体_GBK" w:eastAsia="方正楷体_GBK" w:cs="方正楷体_GBK"/>
          <w:b w:val="0"/>
          <w:bCs w:val="0"/>
          <w:color w:val="auto"/>
          <w:sz w:val="30"/>
          <w:szCs w:val="30"/>
          <w:highlight w:val="none"/>
          <w:lang w:val="en-US" w:eastAsia="zh-CN"/>
        </w:rPr>
        <w:t>号窗口）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11.</w:t>
      </w:r>
      <w:r>
        <w:rPr>
          <w:rFonts w:hint="default" w:ascii="Times New Roman" w:hAnsi="Times New Roman" w:eastAsia="方正仿宋_GBK" w:cs="Times New Roman"/>
          <w:b w:val="0"/>
          <w:bCs w:val="0"/>
          <w:color w:val="auto"/>
          <w:sz w:val="32"/>
          <w:szCs w:val="32"/>
          <w:highlight w:val="none"/>
          <w:lang w:val="en-US" w:eastAsia="zh-CN"/>
        </w:rPr>
        <w:t>项目验</w:t>
      </w:r>
      <w:r>
        <w:rPr>
          <w:rFonts w:hint="default" w:ascii="Times New Roman" w:hAnsi="Times New Roman" w:eastAsia="方正仿宋_GBK" w:cs="Times New Roman"/>
          <w:color w:val="auto"/>
          <w:sz w:val="32"/>
          <w:szCs w:val="32"/>
          <w:highlight w:val="none"/>
          <w:lang w:val="en-US" w:eastAsia="zh-CN"/>
        </w:rPr>
        <w:t>收通过并完成竣工验收备案的，</w:t>
      </w:r>
      <w:r>
        <w:rPr>
          <w:rFonts w:hint="eastAsia"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kern w:val="2"/>
          <w:sz w:val="32"/>
          <w:szCs w:val="32"/>
          <w:highlight w:val="none"/>
          <w:lang w:val="en-US" w:eastAsia="zh-CN" w:bidi="ar-SA"/>
        </w:rPr>
        <w:t>房地产开发企业</w:t>
      </w:r>
      <w:r>
        <w:rPr>
          <w:rFonts w:hint="default" w:ascii="Times New Roman" w:hAnsi="Times New Roman" w:eastAsia="方正仿宋_GBK" w:cs="Times New Roman"/>
          <w:color w:val="auto"/>
          <w:sz w:val="32"/>
          <w:szCs w:val="32"/>
          <w:highlight w:val="none"/>
          <w:lang w:val="en-US" w:eastAsia="zh-CN"/>
        </w:rPr>
        <w:t>向</w:t>
      </w:r>
      <w:r>
        <w:rPr>
          <w:rFonts w:hint="eastAsia" w:ascii="Times New Roman" w:hAnsi="Times New Roman" w:eastAsia="方正仿宋_GBK" w:cs="Times New Roman"/>
          <w:b w:val="0"/>
          <w:bCs w:val="0"/>
          <w:color w:val="auto"/>
          <w:sz w:val="32"/>
          <w:szCs w:val="32"/>
          <w:highlight w:val="none"/>
          <w:lang w:val="en-US" w:eastAsia="zh-CN"/>
        </w:rPr>
        <w:t>市自然资源部门</w:t>
      </w:r>
      <w:r>
        <w:rPr>
          <w:rFonts w:hint="default" w:ascii="Times New Roman" w:hAnsi="Times New Roman" w:eastAsia="方正仿宋_GBK" w:cs="Times New Roman"/>
          <w:color w:val="auto"/>
          <w:sz w:val="32"/>
          <w:szCs w:val="32"/>
          <w:highlight w:val="none"/>
          <w:lang w:val="en-US" w:eastAsia="zh-CN"/>
        </w:rPr>
        <w:t>申请</w:t>
      </w:r>
      <w:r>
        <w:rPr>
          <w:rFonts w:hint="eastAsia" w:ascii="Times New Roman" w:hAnsi="Times New Roman" w:eastAsia="方正仿宋_GBK" w:cs="Times New Roman"/>
          <w:b w:val="0"/>
          <w:bCs w:val="0"/>
          <w:color w:val="auto"/>
          <w:kern w:val="2"/>
          <w:sz w:val="32"/>
          <w:szCs w:val="32"/>
          <w:highlight w:val="none"/>
          <w:lang w:val="en-US" w:eastAsia="zh-CN" w:bidi="ar-SA"/>
        </w:rPr>
        <w:t>办理房屋权属初次登记</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办理地址：乌鲁木齐市水磨沟区准噶尔街</w:t>
      </w:r>
      <w:r>
        <w:rPr>
          <w:rFonts w:hint="eastAsia" w:ascii="Times New Roman" w:hAnsi="Times New Roman" w:eastAsia="方正仿宋_GBK" w:cs="Times New Roman"/>
          <w:color w:val="auto"/>
          <w:sz w:val="30"/>
          <w:szCs w:val="30"/>
          <w:highlight w:val="none"/>
          <w:lang w:val="en-US" w:eastAsia="zh-CN"/>
        </w:rPr>
        <w:t>299</w:t>
      </w:r>
      <w:r>
        <w:rPr>
          <w:rFonts w:hint="eastAsia" w:ascii="方正楷体_GBK" w:hAnsi="方正楷体_GBK" w:eastAsia="方正楷体_GBK" w:cs="方正楷体_GBK"/>
          <w:b w:val="0"/>
          <w:bCs w:val="0"/>
          <w:color w:val="auto"/>
          <w:sz w:val="30"/>
          <w:szCs w:val="30"/>
          <w:highlight w:val="none"/>
          <w:lang w:val="en-US" w:eastAsia="zh-CN"/>
        </w:rPr>
        <w:t>号益民大厦市政务服务中心</w:t>
      </w:r>
      <w:r>
        <w:rPr>
          <w:rFonts w:hint="eastAsia" w:ascii="Times New Roman" w:hAnsi="Times New Roman" w:eastAsia="方正仿宋_GBK" w:cs="Times New Roman"/>
          <w:color w:val="auto"/>
          <w:sz w:val="30"/>
          <w:szCs w:val="30"/>
          <w:highlight w:val="none"/>
          <w:lang w:val="en-US" w:eastAsia="zh-CN"/>
        </w:rPr>
        <w:t>B</w:t>
      </w:r>
      <w:r>
        <w:rPr>
          <w:rFonts w:hint="eastAsia" w:ascii="方正楷体_GBK" w:hAnsi="方正楷体_GBK" w:eastAsia="方正楷体_GBK" w:cs="方正楷体_GBK"/>
          <w:b w:val="0"/>
          <w:bCs w:val="0"/>
          <w:color w:val="auto"/>
          <w:sz w:val="30"/>
          <w:szCs w:val="30"/>
          <w:highlight w:val="none"/>
          <w:lang w:val="en-US" w:eastAsia="zh-CN"/>
        </w:rPr>
        <w:t>座综合办公楼一楼不动产服务厅。</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12.原有业主按照协议约定的回购金额回购新房</w:t>
      </w:r>
      <w:r>
        <w:rPr>
          <w:rFonts w:hint="default" w:ascii="Times New Roman" w:hAnsi="Times New Roman" w:eastAsia="方正仿宋_GBK" w:cs="Times New Roman"/>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13.</w:t>
      </w:r>
      <w:r>
        <w:rPr>
          <w:rFonts w:hint="eastAsia"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kern w:val="2"/>
          <w:sz w:val="32"/>
          <w:szCs w:val="32"/>
          <w:highlight w:val="none"/>
          <w:lang w:val="en-US" w:eastAsia="zh-CN" w:bidi="ar-SA"/>
        </w:rPr>
        <w:t>房地产开发企业</w:t>
      </w:r>
      <w:r>
        <w:rPr>
          <w:rFonts w:hint="eastAsia" w:ascii="Times New Roman" w:hAnsi="Times New Roman" w:eastAsia="方正仿宋_GBK" w:cs="Times New Roman"/>
          <w:color w:val="auto"/>
          <w:kern w:val="2"/>
          <w:sz w:val="32"/>
          <w:szCs w:val="32"/>
          <w:highlight w:val="none"/>
          <w:lang w:val="en-US" w:eastAsia="zh-CN" w:bidi="ar-SA"/>
        </w:rPr>
        <w:t>向</w:t>
      </w:r>
      <w:r>
        <w:rPr>
          <w:rFonts w:hint="eastAsia" w:ascii="Times New Roman" w:hAnsi="Times New Roman" w:eastAsia="方正仿宋_GBK" w:cs="Times New Roman"/>
          <w:b w:val="0"/>
          <w:bCs w:val="0"/>
          <w:color w:val="auto"/>
          <w:kern w:val="2"/>
          <w:sz w:val="32"/>
          <w:szCs w:val="32"/>
          <w:highlight w:val="none"/>
          <w:lang w:val="en-US" w:eastAsia="zh-CN" w:bidi="ar-SA"/>
        </w:rPr>
        <w:t>回购回迁居民办理分户产权转移登记。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楷体_GBK" w:hAnsi="方正楷体_GBK" w:eastAsia="方正楷体_GBK" w:cs="方正楷体_GBK"/>
          <w:b w:val="0"/>
          <w:bCs w:val="0"/>
          <w:color w:val="auto"/>
          <w:sz w:val="30"/>
          <w:szCs w:val="30"/>
          <w:highlight w:val="none"/>
          <w:lang w:val="en-US" w:eastAsia="zh-CN"/>
        </w:rPr>
      </w:pPr>
      <w:r>
        <w:rPr>
          <w:rFonts w:hint="eastAsia" w:ascii="方正楷体_GBK" w:hAnsi="方正楷体_GBK" w:eastAsia="方正楷体_GBK" w:cs="方正楷体_GBK"/>
          <w:b w:val="0"/>
          <w:bCs w:val="0"/>
          <w:color w:val="auto"/>
          <w:sz w:val="30"/>
          <w:szCs w:val="30"/>
          <w:highlight w:val="none"/>
          <w:lang w:val="en-US" w:eastAsia="zh-CN"/>
        </w:rPr>
        <w:t>办理地址：乌鲁木齐市水磨沟区准噶尔街</w:t>
      </w:r>
      <w:r>
        <w:rPr>
          <w:rFonts w:hint="eastAsia" w:ascii="Times New Roman" w:hAnsi="Times New Roman" w:eastAsia="方正仿宋_GBK" w:cs="Times New Roman"/>
          <w:color w:val="auto"/>
          <w:sz w:val="30"/>
          <w:szCs w:val="30"/>
          <w:highlight w:val="none"/>
          <w:lang w:val="en-US" w:eastAsia="zh-CN"/>
        </w:rPr>
        <w:t>299</w:t>
      </w:r>
      <w:r>
        <w:rPr>
          <w:rFonts w:hint="eastAsia" w:ascii="方正楷体_GBK" w:hAnsi="方正楷体_GBK" w:eastAsia="方正楷体_GBK" w:cs="方正楷体_GBK"/>
          <w:b w:val="0"/>
          <w:bCs w:val="0"/>
          <w:color w:val="auto"/>
          <w:sz w:val="30"/>
          <w:szCs w:val="30"/>
          <w:highlight w:val="none"/>
          <w:lang w:val="en-US" w:eastAsia="zh-CN"/>
        </w:rPr>
        <w:t>号益民大厦市政务服务中心</w:t>
      </w:r>
      <w:r>
        <w:rPr>
          <w:rFonts w:hint="eastAsia" w:ascii="Times New Roman" w:hAnsi="Times New Roman" w:eastAsia="方正仿宋_GBK" w:cs="Times New Roman"/>
          <w:color w:val="auto"/>
          <w:sz w:val="30"/>
          <w:szCs w:val="30"/>
          <w:highlight w:val="none"/>
          <w:lang w:val="en-US" w:eastAsia="zh-CN"/>
        </w:rPr>
        <w:t>B</w:t>
      </w:r>
      <w:r>
        <w:rPr>
          <w:rFonts w:hint="eastAsia" w:ascii="方正楷体_GBK" w:hAnsi="方正楷体_GBK" w:eastAsia="方正楷体_GBK" w:cs="方正楷体_GBK"/>
          <w:b w:val="0"/>
          <w:bCs w:val="0"/>
          <w:color w:val="auto"/>
          <w:sz w:val="30"/>
          <w:szCs w:val="30"/>
          <w:highlight w:val="none"/>
          <w:lang w:val="en-US" w:eastAsia="zh-CN"/>
        </w:rPr>
        <w:t>座综合办公楼一楼不动产服务厅。</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color w:val="auto"/>
          <w:kern w:val="2"/>
          <w:sz w:val="32"/>
          <w:szCs w:val="32"/>
          <w:highlight w:val="none"/>
          <w:lang w:val="en-US" w:eastAsia="zh-CN" w:bidi="ar-SA"/>
        </w:rPr>
        <w:t>C、D</w:t>
      </w:r>
      <w:r>
        <w:rPr>
          <w:rFonts w:hint="eastAsia" w:ascii="Times New Roman" w:hAnsi="Times New Roman" w:eastAsia="方正黑体_GBK" w:cs="Times New Roman"/>
          <w:b w:val="0"/>
          <w:bCs w:val="0"/>
          <w:color w:val="auto"/>
          <w:kern w:val="2"/>
          <w:sz w:val="32"/>
          <w:szCs w:val="32"/>
          <w:highlight w:val="none"/>
          <w:lang w:val="en-US" w:eastAsia="zh-CN" w:bidi="ar-SA"/>
        </w:rPr>
        <w:t>级危险房屋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eastAsia" w:eastAsia="方正仿宋_GBK" w:cs="Times New Roman"/>
          <w:b w:val="0"/>
          <w:color w:val="auto"/>
          <w:kern w:val="2"/>
          <w:sz w:val="32"/>
          <w:szCs w:val="32"/>
          <w:highlight w:val="none"/>
          <w:lang w:val="en-US" w:eastAsia="zh-CN" w:bidi="ar-SA"/>
        </w:rPr>
        <w:t>属于</w:t>
      </w:r>
      <w:r>
        <w:rPr>
          <w:rFonts w:hint="eastAsia" w:ascii="Times New Roman" w:hAnsi="Times New Roman" w:eastAsia="方正仿宋_GBK" w:cs="Times New Roman"/>
          <w:b w:val="0"/>
          <w:color w:val="auto"/>
          <w:kern w:val="2"/>
          <w:sz w:val="32"/>
          <w:szCs w:val="32"/>
          <w:highlight w:val="none"/>
          <w:lang w:val="en-US" w:eastAsia="zh-CN" w:bidi="ar-SA"/>
        </w:rPr>
        <w:t>C、D</w:t>
      </w:r>
      <w:r>
        <w:rPr>
          <w:rFonts w:hint="eastAsia" w:eastAsia="方正仿宋_GBK" w:cs="Times New Roman"/>
          <w:b w:val="0"/>
          <w:color w:val="auto"/>
          <w:kern w:val="2"/>
          <w:sz w:val="32"/>
          <w:szCs w:val="32"/>
          <w:highlight w:val="none"/>
          <w:lang w:val="en-US" w:eastAsia="zh-CN" w:bidi="ar-SA"/>
        </w:rPr>
        <w:t>级危险房屋的，由</w:t>
      </w:r>
      <w:r>
        <w:rPr>
          <w:rFonts w:hint="default" w:eastAsia="方正仿宋_GBK" w:cs="Times New Roman"/>
          <w:b w:val="0"/>
          <w:color w:val="auto"/>
          <w:kern w:val="2"/>
          <w:sz w:val="32"/>
          <w:szCs w:val="32"/>
          <w:highlight w:val="none"/>
          <w:lang w:val="en-US" w:eastAsia="zh-CN" w:bidi="ar-SA"/>
        </w:rPr>
        <w:t>各区（县</w:t>
      </w:r>
      <w:r>
        <w:rPr>
          <w:rFonts w:hint="default" w:ascii="Times New Roman" w:hAnsi="Times New Roman" w:eastAsia="方正仿宋_GBK" w:cs="Times New Roman"/>
          <w:b w:val="0"/>
          <w:color w:val="auto"/>
          <w:kern w:val="2"/>
          <w:sz w:val="32"/>
          <w:szCs w:val="32"/>
          <w:highlight w:val="none"/>
          <w:lang w:val="en-US" w:eastAsia="zh-CN" w:bidi="ar-SA"/>
        </w:rPr>
        <w:t>）</w:t>
      </w:r>
      <w:r>
        <w:rPr>
          <w:rFonts w:hint="eastAsia" w:ascii="Times New Roman" w:hAnsi="Times New Roman" w:eastAsia="方正仿宋_GBK" w:cs="Times New Roman"/>
          <w:b w:val="0"/>
          <w:color w:val="auto"/>
          <w:kern w:val="2"/>
          <w:sz w:val="32"/>
          <w:szCs w:val="32"/>
          <w:highlight w:val="none"/>
          <w:lang w:val="en-US" w:eastAsia="zh-CN" w:bidi="ar-SA"/>
        </w:rPr>
        <w:t>组织</w:t>
      </w:r>
      <w:r>
        <w:rPr>
          <w:rFonts w:hint="default" w:ascii="Times New Roman" w:hAnsi="Times New Roman" w:eastAsia="方正仿宋_GBK" w:cs="Times New Roman"/>
          <w:b w:val="0"/>
          <w:color w:val="auto"/>
          <w:kern w:val="2"/>
          <w:sz w:val="32"/>
          <w:szCs w:val="32"/>
          <w:highlight w:val="none"/>
          <w:lang w:val="en-US" w:eastAsia="zh-CN" w:bidi="ar-SA"/>
        </w:rPr>
        <w:t>房屋</w:t>
      </w:r>
      <w:r>
        <w:rPr>
          <w:rFonts w:hint="default" w:ascii="Times New Roman" w:hAnsi="Times New Roman" w:eastAsia="方正仿宋_GBK" w:cs="Times New Roman"/>
          <w:color w:val="auto"/>
          <w:sz w:val="32"/>
          <w:szCs w:val="32"/>
          <w:highlight w:val="none"/>
          <w:lang w:val="en-US" w:eastAsia="zh-CN"/>
        </w:rPr>
        <w:t>所有权人</w:t>
      </w:r>
      <w:r>
        <w:rPr>
          <w:rFonts w:hint="eastAsia" w:eastAsia="方正仿宋_GBK" w:cs="Times New Roman"/>
          <w:b w:val="0"/>
          <w:color w:val="auto"/>
          <w:kern w:val="2"/>
          <w:sz w:val="32"/>
          <w:szCs w:val="32"/>
          <w:highlight w:val="none"/>
          <w:lang w:val="en-US" w:eastAsia="zh-CN" w:bidi="ar-SA"/>
        </w:rPr>
        <w:t>按照</w:t>
      </w:r>
      <w:r>
        <w:rPr>
          <w:rFonts w:hint="eastAsia" w:ascii="Times New Roman" w:hAnsi="Times New Roman" w:eastAsia="方正仿宋_GBK" w:cs="Times New Roman"/>
          <w:b w:val="0"/>
          <w:color w:val="auto"/>
          <w:kern w:val="2"/>
          <w:sz w:val="32"/>
          <w:szCs w:val="32"/>
          <w:highlight w:val="none"/>
          <w:lang w:val="en-US" w:eastAsia="zh-CN" w:bidi="ar-SA"/>
        </w:rPr>
        <w:t>“</w:t>
      </w:r>
      <w:r>
        <w:rPr>
          <w:rFonts w:hint="default" w:ascii="Times New Roman" w:hAnsi="Times New Roman" w:eastAsia="方正仿宋_GBK" w:cs="Times New Roman"/>
          <w:b w:val="0"/>
          <w:color w:val="auto"/>
          <w:kern w:val="2"/>
          <w:sz w:val="32"/>
          <w:szCs w:val="32"/>
          <w:highlight w:val="none"/>
          <w:lang w:val="en-US" w:eastAsia="zh-CN" w:bidi="ar-SA"/>
        </w:rPr>
        <w:t>先落实安全措施、后实施治理改造</w:t>
      </w:r>
      <w:r>
        <w:rPr>
          <w:rFonts w:hint="eastAsia" w:ascii="Times New Roman" w:hAnsi="Times New Roman" w:eastAsia="方正仿宋_GBK" w:cs="Times New Roman"/>
          <w:b w:val="0"/>
          <w:color w:val="auto"/>
          <w:kern w:val="2"/>
          <w:sz w:val="32"/>
          <w:szCs w:val="32"/>
          <w:highlight w:val="none"/>
          <w:lang w:val="en-US" w:eastAsia="zh-CN" w:bidi="ar-SA"/>
        </w:rPr>
        <w:t>”</w:t>
      </w:r>
      <w:r>
        <w:rPr>
          <w:rFonts w:hint="default" w:ascii="Times New Roman" w:hAnsi="Times New Roman" w:eastAsia="方正仿宋_GBK" w:cs="Times New Roman"/>
          <w:b w:val="0"/>
          <w:color w:val="auto"/>
          <w:kern w:val="2"/>
          <w:sz w:val="32"/>
          <w:szCs w:val="32"/>
          <w:highlight w:val="none"/>
          <w:lang w:val="en-US" w:eastAsia="zh-CN" w:bidi="ar-SA"/>
        </w:rPr>
        <w:t>的</w:t>
      </w:r>
      <w:r>
        <w:rPr>
          <w:rFonts w:hint="eastAsia" w:ascii="Times New Roman" w:hAnsi="Times New Roman" w:eastAsia="方正仿宋_GBK" w:cs="Times New Roman"/>
          <w:b w:val="0"/>
          <w:color w:val="auto"/>
          <w:kern w:val="2"/>
          <w:sz w:val="32"/>
          <w:szCs w:val="32"/>
          <w:highlight w:val="none"/>
          <w:lang w:val="en-US" w:eastAsia="zh-CN" w:bidi="ar-SA"/>
        </w:rPr>
        <w:t>原则</w:t>
      </w:r>
      <w:r>
        <w:rPr>
          <w:rFonts w:hint="default" w:ascii="Times New Roman" w:hAnsi="Times New Roman" w:eastAsia="方正仿宋_GBK" w:cs="Times New Roman"/>
          <w:b w:val="0"/>
          <w:color w:val="auto"/>
          <w:kern w:val="2"/>
          <w:sz w:val="32"/>
          <w:szCs w:val="32"/>
          <w:highlight w:val="none"/>
          <w:lang w:val="en-US" w:eastAsia="zh-CN" w:bidi="ar-SA"/>
        </w:rPr>
        <w:t>，依法限期搬离，腾空停用</w:t>
      </w:r>
      <w:r>
        <w:rPr>
          <w:rFonts w:hint="eastAsia" w:eastAsia="方正仿宋_GBK" w:cs="Times New Roman"/>
          <w:b w:val="0"/>
          <w:color w:val="auto"/>
          <w:kern w:val="2"/>
          <w:sz w:val="32"/>
          <w:szCs w:val="32"/>
          <w:highlight w:val="none"/>
          <w:lang w:val="en-US" w:eastAsia="zh-CN" w:bidi="ar-SA"/>
        </w:rPr>
        <w:t>危险房屋</w:t>
      </w:r>
      <w:r>
        <w:rPr>
          <w:rFonts w:hint="default" w:ascii="Times New Roman" w:hAnsi="Times New Roman" w:eastAsia="方正仿宋_GBK" w:cs="Times New Roman"/>
          <w:b w:val="0"/>
          <w:color w:val="auto"/>
          <w:kern w:val="2"/>
          <w:sz w:val="32"/>
          <w:szCs w:val="32"/>
          <w:highlight w:val="none"/>
          <w:lang w:val="en-US" w:eastAsia="zh-CN" w:bidi="ar-SA"/>
        </w:rPr>
        <w:t>，及时对</w:t>
      </w:r>
      <w:r>
        <w:rPr>
          <w:rFonts w:hint="eastAsia" w:eastAsia="方正仿宋_GBK" w:cs="Times New Roman"/>
          <w:b w:val="0"/>
          <w:color w:val="auto"/>
          <w:kern w:val="2"/>
          <w:sz w:val="32"/>
          <w:szCs w:val="32"/>
          <w:highlight w:val="none"/>
          <w:lang w:val="en-US" w:eastAsia="zh-CN" w:bidi="ar-SA"/>
        </w:rPr>
        <w:t>危险房屋</w:t>
      </w:r>
      <w:r>
        <w:rPr>
          <w:rFonts w:hint="default" w:ascii="Times New Roman" w:hAnsi="Times New Roman" w:eastAsia="方正仿宋_GBK" w:cs="Times New Roman"/>
          <w:b w:val="0"/>
          <w:color w:val="auto"/>
          <w:kern w:val="2"/>
          <w:sz w:val="32"/>
          <w:szCs w:val="32"/>
          <w:highlight w:val="none"/>
          <w:lang w:val="en-US" w:eastAsia="zh-CN" w:bidi="ar-SA"/>
        </w:rPr>
        <w:t>采取治理防护措施，避免发生人员伤亡事故。</w:t>
      </w:r>
      <w:r>
        <w:rPr>
          <w:rFonts w:hint="eastAsia" w:ascii="Times New Roman" w:hAnsi="Times New Roman" w:eastAsia="方正仿宋_GBK" w:cs="Times New Roman"/>
          <w:b w:val="0"/>
          <w:color w:val="auto"/>
          <w:kern w:val="2"/>
          <w:sz w:val="32"/>
          <w:szCs w:val="32"/>
          <w:highlight w:val="none"/>
          <w:lang w:val="en-US" w:eastAsia="zh-CN" w:bidi="ar-SA"/>
        </w:rPr>
        <w:t>C、D</w:t>
      </w:r>
      <w:r>
        <w:rPr>
          <w:rFonts w:hint="eastAsia" w:eastAsia="方正仿宋_GBK" w:cs="Times New Roman"/>
          <w:b w:val="0"/>
          <w:color w:val="auto"/>
          <w:kern w:val="2"/>
          <w:sz w:val="32"/>
          <w:szCs w:val="32"/>
          <w:highlight w:val="none"/>
          <w:lang w:val="en-US" w:eastAsia="zh-CN" w:bidi="ar-SA"/>
        </w:rPr>
        <w:t>级危险房屋改造</w:t>
      </w:r>
      <w:r>
        <w:rPr>
          <w:rFonts w:hint="eastAsia" w:ascii="Times New Roman" w:hAnsi="Times New Roman" w:eastAsia="方正仿宋_GBK" w:cs="Times New Roman"/>
          <w:b w:val="0"/>
          <w:color w:val="auto"/>
          <w:kern w:val="2"/>
          <w:sz w:val="32"/>
          <w:szCs w:val="32"/>
          <w:highlight w:val="none"/>
          <w:lang w:val="en-US" w:eastAsia="zh-CN" w:bidi="ar-SA"/>
        </w:rPr>
        <w:t>可参照多业主产权住宅联合代建实施流程，由实施主体组织实施。</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方正黑体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kern w:val="2"/>
          <w:sz w:val="32"/>
          <w:szCs w:val="32"/>
          <w:highlight w:val="none"/>
          <w:lang w:val="en-US" w:eastAsia="zh-CN" w:bidi="ar-SA"/>
        </w:rPr>
        <w:t>四、企事业单位自管、直管公房</w:t>
      </w:r>
    </w:p>
    <w:p>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color w:val="auto"/>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对于本市国有企事业单位自管、直管公房，</w:t>
      </w:r>
      <w:r>
        <w:rPr>
          <w:rFonts w:hint="eastAsia" w:ascii="Times New Roman" w:hAnsi="Times New Roman" w:eastAsia="方正仿宋_GBK" w:cs="Times New Roman"/>
          <w:b w:val="0"/>
          <w:color w:val="auto"/>
          <w:kern w:val="2"/>
          <w:sz w:val="32"/>
          <w:szCs w:val="32"/>
          <w:highlight w:val="none"/>
          <w:lang w:val="en-US" w:eastAsia="zh-CN" w:bidi="ar-SA"/>
        </w:rPr>
        <w:t>可参照多业主产权住宅联合代建实施流程，</w:t>
      </w:r>
      <w:r>
        <w:rPr>
          <w:rFonts w:hint="eastAsia" w:ascii="Times New Roman" w:hAnsi="Times New Roman" w:eastAsia="方正仿宋_GBK" w:cs="Times New Roman"/>
          <w:color w:val="auto"/>
          <w:kern w:val="2"/>
          <w:sz w:val="32"/>
          <w:szCs w:val="32"/>
          <w:highlight w:val="none"/>
          <w:lang w:val="en-US" w:eastAsia="zh-CN" w:bidi="ar-SA"/>
        </w:rPr>
        <w:t>由</w:t>
      </w:r>
      <w:r>
        <w:rPr>
          <w:rFonts w:hint="default" w:ascii="Times New Roman" w:hAnsi="Times New Roman" w:eastAsia="方正仿宋_GBK" w:cs="Times New Roman"/>
          <w:color w:val="auto"/>
          <w:sz w:val="32"/>
          <w:szCs w:val="32"/>
          <w:highlight w:val="none"/>
          <w:lang w:val="en-US" w:eastAsia="zh-CN"/>
        </w:rPr>
        <w:t>房屋</w:t>
      </w:r>
      <w:r>
        <w:rPr>
          <w:rFonts w:hint="eastAsia" w:ascii="Times New Roman" w:hAnsi="Times New Roman" w:eastAsia="方正仿宋_GBK" w:cs="Times New Roman"/>
          <w:color w:val="auto"/>
          <w:sz w:val="32"/>
          <w:szCs w:val="32"/>
          <w:highlight w:val="none"/>
          <w:lang w:val="en-US" w:eastAsia="zh-CN"/>
        </w:rPr>
        <w:t>产权（管理）单位作为实施主体</w:t>
      </w:r>
      <w:r>
        <w:rPr>
          <w:rFonts w:hint="default" w:ascii="Times New Roman" w:hAnsi="Times New Roman" w:eastAsia="方正仿宋_GBK" w:cs="Times New Roman"/>
          <w:color w:val="auto"/>
          <w:sz w:val="32"/>
          <w:szCs w:val="32"/>
          <w:highlight w:val="none"/>
          <w:lang w:val="en-US" w:eastAsia="zh-CN"/>
        </w:rPr>
        <w:t>统筹组织实施改造工作。</w:t>
      </w:r>
    </w:p>
    <w:p/>
    <w:sectPr>
      <w:pgSz w:w="11906" w:h="16838"/>
      <w:pgMar w:top="2098" w:right="1531" w:bottom="198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7A0A8"/>
    <w:rsid w:val="56B7A0A8"/>
    <w:rsid w:val="757F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w:basedOn w:val="1"/>
    <w:next w:val="5"/>
    <w:qFormat/>
    <w:uiPriority w:val="0"/>
    <w:pPr>
      <w:suppressAutoHyphens/>
      <w:spacing w:after="140" w:line="276" w:lineRule="auto"/>
    </w:pPr>
  </w:style>
  <w:style w:type="paragraph" w:styleId="5">
    <w:name w:val="Body Text First Indent"/>
    <w:basedOn w:val="4"/>
    <w:next w:val="4"/>
    <w:qFormat/>
    <w:uiPriority w:val="0"/>
    <w:pPr>
      <w:spacing w:line="560" w:lineRule="exact"/>
      <w:ind w:firstLine="0" w:firstLineChar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2026-05-16T00:44:00Z</dcterms:created>
  <dc:creator>user</dc:creator>
  <cp:lastModifiedBy>user</cp:lastModifiedBy>
  <dcterms:modified xsi:type="dcterms:W3CDTF">2026-05-15T16:46:10Z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80D919DDEE66862809DD066ABD703020_41</vt:lpwstr>
  </property>
</Properties>
</file>