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40"/>
          <w:lang w:val="en-US" w:eastAsia="zh-CN"/>
        </w:rPr>
        <w:t>现将《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关于废止〈关于加快推进乌鲁木齐市装配式建筑发展的通知〉的通知（代拟稿）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40"/>
          <w:lang w:val="en-US" w:eastAsia="zh-CN"/>
        </w:rPr>
        <w:t>》起草情况说明如下：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40"/>
          <w:lang w:val="en-US" w:eastAsia="zh-CN"/>
        </w:rPr>
        <w:t>一、制定背景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拟废止的《关于加快推进乌鲁木齐市装配式建筑发展的通知》（乌政办〔2020〕72号）系市政府行政规范性文件。该文件部分条款已被现行有效文件替代，部分规定与当前城市建设实际情况不相适应，新旧政策存在交叉重叠、执行标准不一致问题，继续保留易造成政策适用歧义，增加项目审批、施工图审查、工程监管等工作难度，同时会加重市场主体建设负担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本文件经过市住建局评估，应进行清理废止。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40"/>
          <w:lang w:eastAsia="zh-CN"/>
        </w:rPr>
        <w:t>二、制定依据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本文件制定工作满足规范性文件清理程序，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作出废止原有规范性文件的管理决定，未新设行政许可、行政处罚、行政强制、行政收费等行政措施，无相关专项说明内容。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40"/>
          <w:lang w:val="en-US" w:eastAsia="zh-CN"/>
        </w:rPr>
        <w:t>三、起草过程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《关于加快推进乌鲁木齐市装配式建筑发展的通知》（乌政办〔2020〕72号）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市住建局以市政府名义印发的文件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，市住建局牵头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开展实施评估研究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后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形成文件废止初步意见，书面征求相关行业主管部门、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区县意见；同步在乌鲁木齐市人民政府网站面向社会公开征求意见，未收到相关反馈意见，起草完成《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关于废止〈关于加快推进乌鲁木齐市装配式建筑发展的通知〉的通知（代拟稿）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该代拟稿已完成局内部合法性审核。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40"/>
          <w:lang w:val="en-US" w:eastAsia="zh-CN"/>
        </w:rPr>
        <w:t>四、主要内容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通知内容分为两部分：（一）明确废止对象：明确拟废止市政府行政规范性文件《关于加快推进乌鲁木齐市装配式建筑发展的通知》（乌政办〔2020〕72号）。（二）明确施行日期：确定本废止决定自文件公布之日起，《关于加快推进乌鲁木齐市装配式建筑发展的通知》（乌政办〔2020〕72号）停止执行，不再作为全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发展全市装配式建筑的政策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全文无新设行政监管措施、无新增权责划分、无调整企业和群众办事流程，仅完成存量失效政策清理。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黑体_GBK" w:cs="Times New Roman"/>
          <w:snapToGrid w:val="0"/>
          <w:kern w:val="0"/>
          <w:sz w:val="32"/>
          <w:szCs w:val="40"/>
          <w:lang w:val="en-US" w:eastAsia="zh-CN"/>
        </w:rPr>
        <w:t>五、关于施行日期的说明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本通知明确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予以废止的文件，自印发之日不再执行。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本次仅废止失效旧政策，无新权利义务设定，不存在需要预留过渡期供行政机关、市场主体适应的情形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，其次，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尽快废止滞后冲突文件，能够第一时间消除政策混用带来的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法律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0EE63C11"/>
    <w:rsid w:val="1BD61D96"/>
    <w:rsid w:val="1E9F2E6C"/>
    <w:rsid w:val="1EF5C9B1"/>
    <w:rsid w:val="1F7283B7"/>
    <w:rsid w:val="27A9ED64"/>
    <w:rsid w:val="2FFE6E66"/>
    <w:rsid w:val="3D3D9059"/>
    <w:rsid w:val="3F3DEE3B"/>
    <w:rsid w:val="3FF3F08A"/>
    <w:rsid w:val="3FF79707"/>
    <w:rsid w:val="47EE0E5B"/>
    <w:rsid w:val="487F62D2"/>
    <w:rsid w:val="4F7DB50E"/>
    <w:rsid w:val="56DF9544"/>
    <w:rsid w:val="573394AD"/>
    <w:rsid w:val="57F7BFB0"/>
    <w:rsid w:val="5EFD89CA"/>
    <w:rsid w:val="5FD38BE9"/>
    <w:rsid w:val="5FFFD6A6"/>
    <w:rsid w:val="6DEF78C6"/>
    <w:rsid w:val="6F1F4462"/>
    <w:rsid w:val="6F96749D"/>
    <w:rsid w:val="6FED6839"/>
    <w:rsid w:val="6FFB2DC9"/>
    <w:rsid w:val="72FD8F2A"/>
    <w:rsid w:val="73AFF80B"/>
    <w:rsid w:val="75DADD4A"/>
    <w:rsid w:val="76D53A5B"/>
    <w:rsid w:val="77DF08CC"/>
    <w:rsid w:val="79DF163B"/>
    <w:rsid w:val="7BDF4FD8"/>
    <w:rsid w:val="7DF7431A"/>
    <w:rsid w:val="7E3720BE"/>
    <w:rsid w:val="7E63B92D"/>
    <w:rsid w:val="7EFB27B1"/>
    <w:rsid w:val="7F3F38A8"/>
    <w:rsid w:val="7FB324B9"/>
    <w:rsid w:val="7FCFC69B"/>
    <w:rsid w:val="7FF72BB5"/>
    <w:rsid w:val="7FFAC299"/>
    <w:rsid w:val="7FFD158F"/>
    <w:rsid w:val="A3CDDA8E"/>
    <w:rsid w:val="A73324BC"/>
    <w:rsid w:val="AEFE36F0"/>
    <w:rsid w:val="B77E6A6B"/>
    <w:rsid w:val="B7BF302E"/>
    <w:rsid w:val="BAF90A80"/>
    <w:rsid w:val="BEC90422"/>
    <w:rsid w:val="BECE3E23"/>
    <w:rsid w:val="BFB9FBD8"/>
    <w:rsid w:val="C7D64DDA"/>
    <w:rsid w:val="E1D7C55D"/>
    <w:rsid w:val="E44F79F4"/>
    <w:rsid w:val="E7F75BA6"/>
    <w:rsid w:val="ED8BA31E"/>
    <w:rsid w:val="EE0B8B17"/>
    <w:rsid w:val="EE77AAEC"/>
    <w:rsid w:val="EF1F4149"/>
    <w:rsid w:val="EFEBA261"/>
    <w:rsid w:val="EFF99DF3"/>
    <w:rsid w:val="F2FF3EB8"/>
    <w:rsid w:val="F5F654A7"/>
    <w:rsid w:val="F6EEE821"/>
    <w:rsid w:val="F7CE843C"/>
    <w:rsid w:val="F7DEA6A1"/>
    <w:rsid w:val="FB463F2C"/>
    <w:rsid w:val="FBA7EE70"/>
    <w:rsid w:val="FC7F2EC7"/>
    <w:rsid w:val="FC7F535A"/>
    <w:rsid w:val="FCFC5812"/>
    <w:rsid w:val="FD7F77C4"/>
    <w:rsid w:val="FE951F5C"/>
    <w:rsid w:val="FEF37C2F"/>
    <w:rsid w:val="FF7D6BBE"/>
    <w:rsid w:val="FF979CED"/>
    <w:rsid w:val="FFA815F1"/>
    <w:rsid w:val="FFBB653D"/>
    <w:rsid w:val="FFDFC1A4"/>
    <w:rsid w:val="FFDFCFCB"/>
    <w:rsid w:val="FFEC8221"/>
    <w:rsid w:val="FFFB26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6.33333333333333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2020-05-17T01:52:00Z</dcterms:created>
  <dc:creator>uos</dc:creator>
  <cp:lastModifiedBy>Administrator</cp:lastModifiedBy>
  <cp:lastPrinted>2026-08-03T09:41:26Z</cp:lastPrinted>
  <dcterms:modified xsi:type="dcterms:W3CDTF">2026-10-23T10:11:00Z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853271D85964E3213343D76AB3B43AB7_43</vt:lpwstr>
  </property>
</Properties>
</file>