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8DA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outlineLvl w:val="1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7</w:t>
      </w:r>
    </w:p>
    <w:p w14:paraId="05C3F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不合格项目小知识</w:t>
      </w:r>
    </w:p>
    <w:p w14:paraId="40BD4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0B6B9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铝的残留量（干样品，以Al计）</w:t>
      </w:r>
    </w:p>
    <w:p w14:paraId="30D60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硫酸铝钾（又名钾明矾）、硫酸铝铵（又名铵明矾）是食品加工中常用的膨松剂和稳定剂，使用后会产生铝残留。含铝食品添加剂按标准使用不会对健康造成危害，但长期食用铝超标的食品会导致运动和学习记忆能力下降。铝的残留量（干样品，以Al计）超标的原因，可能是个别企业为增加产品口感，在生产加工过程中超限量使用含铝添加剂，或者其使用的复配添加剂中铝含量过高。</w:t>
      </w:r>
    </w:p>
    <w:p w14:paraId="6A324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二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、阴离子合成洗涤剂</w:t>
      </w:r>
    </w:p>
    <w:p w14:paraId="2D3B93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6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阴离子合成洗涤剂包括我们日常生活中经常用到的洗衣粉、洗洁精、洗衣液、肥皂等洗涤剂，其主要成分十二烷基磺酸钠，具有使用方便、易溶解、稳定性好、成本低等优点，在日常生活中广泛使用。餐具中阴离子合成洗涤剂不合格的原因，可能是清洗餐具所用洗涤剂、消毒剂不合格、未彻底冲洗干净 或餐具数量过多，洗涤剂、消毒剂浸泡餐具重复使用，造成交叉污染。</w:t>
      </w:r>
    </w:p>
    <w:p w14:paraId="71041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三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、噻虫嗪</w:t>
      </w:r>
    </w:p>
    <w:p w14:paraId="5F337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60" w:firstLineChars="200"/>
        <w:textAlignment w:val="auto"/>
        <w:rPr>
          <w:rFonts w:hint="default"/>
          <w:lang w:val="en-US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2763—2019）中规定，噻虫嗪在根茎类蔬菜中的最大残留限量值为0.3mg/kg。姜中噻虫嗪残留量超标的原因，可能是为快速控制虫害，加大用药量或未遵守采摘间隔期规定，致使上市销售的产品中残留量超标。</w:t>
      </w:r>
    </w:p>
    <w:p w14:paraId="2C338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四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、噻虫胺</w:t>
      </w:r>
    </w:p>
    <w:p w14:paraId="7361802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噻虫胺属新烟碱类杀虫剂，具有内吸性、触杀和胃毒作用，对姜蛆等有较好防效。噻虫胺残留量超标的原因，可能是为快速控制虫害，加大用药量或未遵守采摘间隔期规定，致使上市销售的产品中残留量超标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。</w:t>
      </w:r>
    </w:p>
    <w:p w14:paraId="284239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五、苯并[a]芘</w:t>
      </w:r>
    </w:p>
    <w:p w14:paraId="5693954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苯并[a]芘是多环芳烃类化合物，IARC一类致癌物，毒性强、性质稳定，很难自然降解。食品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烧烤、烟熏、油炸、烤焦的肉类、谷物，焦糊处含量最高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。长期低剂量摄入，会损伤肝脏、肾脏，干扰内分泌、降低免疫力，损害生殖系统，影响生育能力。可能会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引发肺癌、胃癌、食道癌、皮肤癌、膀胱癌等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疾病。</w:t>
      </w:r>
    </w:p>
    <w:p w14:paraId="1E83C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4637D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六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、氯氟氰菊酯和高效氯氟氰菊酯</w:t>
      </w:r>
    </w:p>
    <w:p w14:paraId="6589A6F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75" w:afterAutospacing="0"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氯氟氰菊酯和高效氯氟氰菊酯是一种广谱、高效拟除虫菊酯类杀虫剂，以触杀和胃毒作用为主，无内吸作用，被广泛用于农林业和卫生害虫的防治。但由于其不易降解，对鱼类、蜜蜂、蚕和蚯蚓都有剧毒，对生态环境有一定影响。急性毒性分级为中等毒性，中毒表现有头痛、头昏、恶心、呕吐、抽搐，重者可出现血压急剧下降、出现昏迷或多器官衰竭。相关研究未见遗传毒性、生殖发育毒性、致畸性和致癌性。少量的农药残留不会引起人体急性中毒，但长期食用氯氟氰菊酯超标的食品，对人体健康有一定影响。</w:t>
      </w:r>
    </w:p>
    <w:p w14:paraId="643FE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七、啶虫脒</w:t>
      </w:r>
    </w:p>
    <w:p w14:paraId="003AA84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75" w:afterAutospacing="0" w:line="560" w:lineRule="exact"/>
        <w:ind w:firstLine="66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啶虫脒是一种新烟碱类高效低毒杀虫剂，主要用于防治蚜虫、飞虱等刺吸式口器害虫，对蜜蜂高毒。在果蔬上有残留，过量摄入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危害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身体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康，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误食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或大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量接触可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能会出现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头痛、头晕、恶心、呕吐、肌肉震颤、呼吸困难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等症状。</w:t>
      </w:r>
    </w:p>
    <w:p w14:paraId="2B05D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八、极性组分</w:t>
      </w:r>
    </w:p>
    <w:p w14:paraId="30728F4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75" w:afterAutospacing="0"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甲硝唑是硝基咪唑类抗生素，又叫灭滴灵，专治厌氧菌、滴虫、阿米巴原虫，杀菌抑菌效果强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甲硝唑属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于“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允许治疗用，但不得在动物性食品中检出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的兽药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食品中检出甲硝唑属于严重违法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来源多为养殖端违规用药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常见检出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食品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主要是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水产品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禽蛋类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畜禽肉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等。人体长期摄入可能会存在肝脏损伤、神经受损、致癌等健康风险。</w:t>
      </w:r>
    </w:p>
    <w:p w14:paraId="170E1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九、五氯酚酸钠(以五氯酚计)</w:t>
      </w:r>
    </w:p>
    <w:p w14:paraId="38F9BBD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75" w:afterAutospacing="0"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五氯酚酸钠是高毒、致癌、环境持久的违禁物质，我国明令禁止在食品动物中使用，食品动物禁用兽药，所有动物源性食品（肉、蛋、奶、水产）不得检出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长期食用严重危害健康，无安全剂量。误食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高剂量接触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可能会出现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恶心、呕吐、腹痛、高热、肌肉痉挛、呼吸困难、昏迷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等症状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，严重可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导致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呼吸衰竭死亡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。</w:t>
      </w:r>
    </w:p>
    <w:p w14:paraId="165CC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十、乙螨唑</w:t>
      </w:r>
    </w:p>
    <w:p w14:paraId="5B34FE4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75" w:afterAutospacing="0"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乙螨唑主要用于果树、棉花等作物防治，我国允许合规使用并制定了严格的残留限量标准。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长期超标摄入可能会轻微加重肝肾负担，常见检出食品有梨、柑橘、葡萄、草莓、苹果黄瓜、番茄等食品。</w:t>
      </w:r>
    </w:p>
    <w:p w14:paraId="74F8E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十一、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二氧化硫残留量</w:t>
      </w:r>
    </w:p>
    <w:p w14:paraId="0C306D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二氧化硫（以及焦亚硫酸钾、亚硫酸钠等添加剂）对食品有漂白、防腐和抗氧化作用，是食品加工中常用的漂白剂和防腐剂，使用后均产生二氧化硫残留。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食品安全国家标准 食品添加剂使用标准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（GB 2760-2024）中规定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，八角中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二氧化硫残留量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最大限量值为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0.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15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g/kg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；桂皮中不得使用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。二氧化硫残留量超标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的原因，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可能是个别生产经营企业使用劣质原料以降低成本，其后为了提高产品色泽超量使用二氧化硫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也有可能是使用时不计量或计量不准确。</w:t>
      </w:r>
    </w:p>
    <w:p w14:paraId="599A254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75" w:afterAutospacing="0"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</w:p>
    <w:p w14:paraId="7C48A58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75" w:afterAutospacing="0" w:line="560" w:lineRule="exact"/>
        <w:ind w:leftChars="200" w:right="0" w:rightChars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</w:p>
    <w:p w14:paraId="255803F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</w:p>
    <w:p w14:paraId="699863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1984" w:left="152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E71AC97-8C95-47E1-9E13-E53A15B2A67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B98E5F0-E456-4689-847F-4997D2B637E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E61289A-C1EB-4FB5-8571-F649354BFA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MWI3ZGJlYTViMWYyODQ4ZDc0MjQ2Mjc4M2U3NDYifQ=="/>
  </w:docVars>
  <w:rsids>
    <w:rsidRoot w:val="6F6A180A"/>
    <w:rsid w:val="00AB39B7"/>
    <w:rsid w:val="03B94624"/>
    <w:rsid w:val="046B0B78"/>
    <w:rsid w:val="08267CCF"/>
    <w:rsid w:val="11D60A14"/>
    <w:rsid w:val="13004C55"/>
    <w:rsid w:val="14881C4F"/>
    <w:rsid w:val="16234677"/>
    <w:rsid w:val="18354FB6"/>
    <w:rsid w:val="1D6D6945"/>
    <w:rsid w:val="1E5D0198"/>
    <w:rsid w:val="1EA36B6C"/>
    <w:rsid w:val="1ECE074D"/>
    <w:rsid w:val="1F2234E7"/>
    <w:rsid w:val="2CFE48F4"/>
    <w:rsid w:val="2DD95428"/>
    <w:rsid w:val="2EB03749"/>
    <w:rsid w:val="33BB64DB"/>
    <w:rsid w:val="37D97E97"/>
    <w:rsid w:val="396B7EF4"/>
    <w:rsid w:val="3C5D623D"/>
    <w:rsid w:val="3FB84DD6"/>
    <w:rsid w:val="4366505D"/>
    <w:rsid w:val="440C1DF3"/>
    <w:rsid w:val="45B82321"/>
    <w:rsid w:val="47C5B714"/>
    <w:rsid w:val="4AAA6070"/>
    <w:rsid w:val="4FED1C74"/>
    <w:rsid w:val="53264B85"/>
    <w:rsid w:val="57BC64C1"/>
    <w:rsid w:val="589160FD"/>
    <w:rsid w:val="5F4B76A6"/>
    <w:rsid w:val="5FC05DF4"/>
    <w:rsid w:val="63473695"/>
    <w:rsid w:val="67322B53"/>
    <w:rsid w:val="6F6A180A"/>
    <w:rsid w:val="705D2BCF"/>
    <w:rsid w:val="FB7E824D"/>
    <w:rsid w:val="FF32DE36"/>
    <w:rsid w:val="FFFB8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1755</Words>
  <Characters>1796</Characters>
  <Lines>0</Lines>
  <Paragraphs>0</Paragraphs>
  <TotalTime>10</TotalTime>
  <ScaleCrop>false</ScaleCrop>
  <LinksUpToDate>false</LinksUpToDate>
  <CharactersWithSpaces>1801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2024-07-09T16:53:00Z</dcterms:created>
  <dc:creator>Guzal</dc:creator>
  <cp:lastModifiedBy>祖鲁菲娅.阿不来提</cp:lastModifiedBy>
  <cp:lastPrinted>2026-04-03T10:32:00Z</cp:lastPrinted>
  <dcterms:modified xsi:type="dcterms:W3CDTF">2026-05-13T03:27:59Z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EB4D245175D44BAA96DFB6B7C8634E1D_11</vt:lpwstr>
  </property>
  <property fmtid="{D5CDD505-2E9C-101B-9397-08002B2CF9AE}" pid="4" name="KSOTemplateDocerSaveRecord">
    <vt:lpwstr>eyJoZGlkIjoiZTRlZDNlNTg3NTMzNmIxZmRiMDA1N2UwZjAxMDFjNTYiLCJ1c2VySWQiOiI5NDAwODkzNjQifQ==</vt:lpwstr>
  </property>
</Properties>
</file>